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C22" w:rsidRDefault="00DB6C22" w:rsidP="00217201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762000" cy="8166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66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C22" w:rsidRDefault="00DB6C22" w:rsidP="00217201">
      <w:pPr>
        <w:jc w:val="center"/>
        <w:rPr>
          <w:b/>
        </w:rPr>
      </w:pPr>
      <w:r>
        <w:rPr>
          <w:b/>
        </w:rPr>
        <w:t>АДМИНИСТРАЦИЯ ИЛЬИЧЕВСКОГО СЕЛЬСКОГО ПОСЕЛЕНИЯ</w:t>
      </w:r>
    </w:p>
    <w:p w:rsidR="00DB6C22" w:rsidRDefault="00DB6C22" w:rsidP="00217201">
      <w:pPr>
        <w:jc w:val="center"/>
        <w:rPr>
          <w:b/>
        </w:rPr>
      </w:pPr>
      <w:r>
        <w:rPr>
          <w:b/>
        </w:rPr>
        <w:t>ЛЕНИНСКОГО РАЙОНА</w:t>
      </w:r>
    </w:p>
    <w:p w:rsidR="00DB6C22" w:rsidRDefault="00DB6C22" w:rsidP="00217201">
      <w:pPr>
        <w:jc w:val="center"/>
        <w:rPr>
          <w:b/>
        </w:rPr>
      </w:pPr>
      <w:r>
        <w:rPr>
          <w:b/>
        </w:rPr>
        <w:t>РЕСПУБЛИКИ КРЫМ</w:t>
      </w:r>
    </w:p>
    <w:p w:rsidR="00DB6C22" w:rsidRDefault="00DB6C22" w:rsidP="00217201">
      <w:pPr>
        <w:jc w:val="center"/>
        <w:rPr>
          <w:b/>
        </w:rPr>
      </w:pPr>
    </w:p>
    <w:p w:rsidR="00DB6C22" w:rsidRDefault="00DB6C22" w:rsidP="00217201">
      <w:pPr>
        <w:tabs>
          <w:tab w:val="left" w:pos="5387"/>
        </w:tabs>
        <w:jc w:val="center"/>
        <w:rPr>
          <w:u w:val="single"/>
        </w:rPr>
      </w:pPr>
      <w:r>
        <w:rPr>
          <w:b/>
        </w:rPr>
        <w:t>ПОСТАНОВЛЕНИЕ</w:t>
      </w:r>
    </w:p>
    <w:p w:rsidR="00DB6C22" w:rsidRDefault="00DB6C22" w:rsidP="00217201">
      <w:pPr>
        <w:jc w:val="center"/>
        <w:rPr>
          <w:u w:val="single"/>
        </w:rPr>
      </w:pPr>
    </w:p>
    <w:p w:rsidR="00DB6C22" w:rsidRDefault="009855C1" w:rsidP="00217201">
      <w:pPr>
        <w:pStyle w:val="aff3"/>
        <w:spacing w:after="0" w:line="240" w:lineRule="auto"/>
        <w:ind w:right="282"/>
        <w:rPr>
          <w:sz w:val="28"/>
          <w:szCs w:val="28"/>
        </w:rPr>
      </w:pPr>
      <w:r>
        <w:rPr>
          <w:sz w:val="28"/>
          <w:szCs w:val="28"/>
        </w:rPr>
        <w:t>03</w:t>
      </w:r>
      <w:r w:rsidR="00DB6C22">
        <w:rPr>
          <w:sz w:val="28"/>
          <w:szCs w:val="28"/>
        </w:rPr>
        <w:t xml:space="preserve"> марта 2026 года</w:t>
      </w:r>
      <w:r w:rsidR="00DB6C22">
        <w:rPr>
          <w:sz w:val="28"/>
          <w:szCs w:val="28"/>
        </w:rPr>
        <w:tab/>
      </w:r>
      <w:r w:rsidR="00DB6C22">
        <w:rPr>
          <w:sz w:val="28"/>
          <w:szCs w:val="28"/>
        </w:rPr>
        <w:tab/>
      </w:r>
      <w:r w:rsidR="00DB6C22">
        <w:rPr>
          <w:sz w:val="28"/>
          <w:szCs w:val="28"/>
        </w:rPr>
        <w:tab/>
      </w:r>
      <w:r w:rsidR="00DB6C22">
        <w:rPr>
          <w:sz w:val="28"/>
          <w:szCs w:val="28"/>
        </w:rPr>
        <w:tab/>
      </w:r>
      <w:r w:rsidR="00DB6C22">
        <w:rPr>
          <w:sz w:val="28"/>
          <w:szCs w:val="28"/>
        </w:rPr>
        <w:tab/>
      </w:r>
      <w:r w:rsidR="00DB6C22">
        <w:rPr>
          <w:sz w:val="28"/>
          <w:szCs w:val="28"/>
        </w:rPr>
        <w:tab/>
      </w:r>
      <w:r w:rsidR="00DB6C22">
        <w:rPr>
          <w:sz w:val="28"/>
          <w:szCs w:val="28"/>
        </w:rPr>
        <w:tab/>
      </w:r>
      <w:r w:rsidR="00DB6C22">
        <w:rPr>
          <w:sz w:val="28"/>
          <w:szCs w:val="28"/>
        </w:rPr>
        <w:tab/>
        <w:t xml:space="preserve">          </w:t>
      </w:r>
      <w:r w:rsidR="00BD2396" w:rsidRPr="00BD2396">
        <w:rPr>
          <w:sz w:val="28"/>
          <w:szCs w:val="28"/>
        </w:rPr>
        <w:t xml:space="preserve">    </w:t>
      </w:r>
      <w:r w:rsidR="00DB6C22">
        <w:rPr>
          <w:sz w:val="28"/>
          <w:szCs w:val="28"/>
        </w:rPr>
        <w:t xml:space="preserve"> № 17</w:t>
      </w:r>
    </w:p>
    <w:p w:rsidR="00DB6C22" w:rsidRDefault="00DB6C22" w:rsidP="00217201">
      <w:r>
        <w:t>с. Ильичево</w:t>
      </w:r>
    </w:p>
    <w:p w:rsidR="00DB6C22" w:rsidRDefault="00DB6C22" w:rsidP="00217201">
      <w:pPr>
        <w:tabs>
          <w:tab w:val="left" w:pos="5103"/>
        </w:tabs>
      </w:pPr>
    </w:p>
    <w:p w:rsidR="003A659C" w:rsidRPr="00217201" w:rsidRDefault="00DB6C22" w:rsidP="00217201">
      <w:pPr>
        <w:keepNext/>
        <w:widowControl w:val="0"/>
        <w:tabs>
          <w:tab w:val="left" w:pos="2926"/>
        </w:tabs>
        <w:suppressAutoHyphens w:val="0"/>
        <w:ind w:right="5103"/>
        <w:jc w:val="both"/>
        <w:rPr>
          <w:b/>
          <w:bCs/>
        </w:rPr>
      </w:pPr>
      <w:r>
        <w:rPr>
          <w:b/>
        </w:rPr>
        <w:t>Об</w:t>
      </w:r>
      <w:r w:rsidR="00372E31">
        <w:rPr>
          <w:b/>
        </w:rPr>
        <w:t xml:space="preserve"> </w:t>
      </w:r>
      <w:r>
        <w:rPr>
          <w:b/>
        </w:rPr>
        <w:t>утверждении</w:t>
      </w:r>
      <w:r w:rsidR="00372E31">
        <w:rPr>
          <w:b/>
        </w:rPr>
        <w:t xml:space="preserve"> </w:t>
      </w:r>
      <w:r>
        <w:rPr>
          <w:b/>
          <w:bCs/>
        </w:rPr>
        <w:t>Административн</w:t>
      </w:r>
      <w:r>
        <w:rPr>
          <w:b/>
          <w:bCs/>
        </w:rPr>
        <w:t>о</w:t>
      </w:r>
      <w:r>
        <w:rPr>
          <w:b/>
          <w:bCs/>
        </w:rPr>
        <w:t>го</w:t>
      </w:r>
      <w:r w:rsidR="00821935">
        <w:rPr>
          <w:b/>
          <w:bCs/>
        </w:rPr>
        <w:t xml:space="preserve"> </w:t>
      </w:r>
      <w:r>
        <w:rPr>
          <w:b/>
          <w:bCs/>
        </w:rPr>
        <w:t xml:space="preserve">регламента предоставления </w:t>
      </w:r>
      <w:r w:rsidR="0089777C">
        <w:rPr>
          <w:b/>
          <w:bCs/>
        </w:rPr>
        <w:t>муниц</w:t>
      </w:r>
      <w:r w:rsidR="0089777C">
        <w:rPr>
          <w:b/>
          <w:bCs/>
        </w:rPr>
        <w:t>и</w:t>
      </w:r>
      <w:r w:rsidR="0089777C">
        <w:rPr>
          <w:b/>
          <w:bCs/>
        </w:rPr>
        <w:t>пальной услуги</w:t>
      </w:r>
      <w:r w:rsidR="009B7852">
        <w:rPr>
          <w:b/>
          <w:bCs/>
        </w:rPr>
        <w:t xml:space="preserve"> </w:t>
      </w:r>
      <w:r w:rsidR="00BD2396">
        <w:rPr>
          <w:b/>
          <w:bCs/>
        </w:rPr>
        <w:t>«Присвоение</w:t>
      </w:r>
      <w:r w:rsidR="00821935">
        <w:rPr>
          <w:b/>
          <w:bCs/>
        </w:rPr>
        <w:t xml:space="preserve"> </w:t>
      </w:r>
      <w:r w:rsidR="00BD2396">
        <w:rPr>
          <w:b/>
          <w:bCs/>
        </w:rPr>
        <w:t>адреса</w:t>
      </w:r>
      <w:r w:rsidR="0089777C">
        <w:rPr>
          <w:b/>
          <w:bCs/>
        </w:rPr>
        <w:t xml:space="preserve"> объекту</w:t>
      </w:r>
      <w:r w:rsidR="00372E31">
        <w:rPr>
          <w:b/>
          <w:bCs/>
        </w:rPr>
        <w:t xml:space="preserve"> </w:t>
      </w:r>
      <w:r w:rsidR="0089777C">
        <w:rPr>
          <w:b/>
          <w:bCs/>
        </w:rPr>
        <w:t>адресации, изменение</w:t>
      </w:r>
      <w:r w:rsidR="00821935">
        <w:rPr>
          <w:b/>
          <w:bCs/>
        </w:rPr>
        <w:t xml:space="preserve"> </w:t>
      </w:r>
      <w:r w:rsidR="0089777C">
        <w:rPr>
          <w:b/>
          <w:bCs/>
        </w:rPr>
        <w:t xml:space="preserve">и </w:t>
      </w:r>
      <w:r w:rsidR="00BD2396">
        <w:rPr>
          <w:b/>
          <w:bCs/>
        </w:rPr>
        <w:t>а</w:t>
      </w:r>
      <w:r w:rsidR="00BD2396">
        <w:rPr>
          <w:b/>
          <w:bCs/>
        </w:rPr>
        <w:t>н</w:t>
      </w:r>
      <w:r w:rsidR="00BD2396">
        <w:rPr>
          <w:b/>
          <w:bCs/>
        </w:rPr>
        <w:t>нулирование</w:t>
      </w:r>
      <w:r w:rsidR="009B7852">
        <w:rPr>
          <w:b/>
          <w:bCs/>
        </w:rPr>
        <w:t xml:space="preserve"> </w:t>
      </w:r>
      <w:r w:rsidR="00BD2396">
        <w:rPr>
          <w:b/>
          <w:bCs/>
        </w:rPr>
        <w:t>такого</w:t>
      </w:r>
      <w:r w:rsidR="00372E31">
        <w:rPr>
          <w:b/>
          <w:bCs/>
        </w:rPr>
        <w:t xml:space="preserve"> </w:t>
      </w:r>
      <w:r w:rsidR="00BD2396">
        <w:rPr>
          <w:b/>
          <w:bCs/>
        </w:rPr>
        <w:t>адрес</w:t>
      </w:r>
      <w:r w:rsidR="0089777C">
        <w:rPr>
          <w:b/>
          <w:bCs/>
        </w:rPr>
        <w:t>а»</w:t>
      </w:r>
      <w:r w:rsidR="00821935">
        <w:rPr>
          <w:b/>
          <w:bCs/>
        </w:rPr>
        <w:t xml:space="preserve"> </w:t>
      </w:r>
      <w:r w:rsidR="0089777C">
        <w:rPr>
          <w:b/>
          <w:bCs/>
        </w:rPr>
        <w:t>на те</w:t>
      </w:r>
      <w:r w:rsidR="0089777C">
        <w:rPr>
          <w:b/>
          <w:bCs/>
        </w:rPr>
        <w:t>р</w:t>
      </w:r>
      <w:r w:rsidR="0089777C">
        <w:rPr>
          <w:b/>
          <w:bCs/>
        </w:rPr>
        <w:t>ритории</w:t>
      </w:r>
      <w:r w:rsidR="009B7852">
        <w:rPr>
          <w:b/>
          <w:bCs/>
        </w:rPr>
        <w:t xml:space="preserve"> </w:t>
      </w:r>
      <w:r w:rsidR="0089777C">
        <w:rPr>
          <w:b/>
          <w:bCs/>
        </w:rPr>
        <w:t>Ильичевского сельского</w:t>
      </w:r>
      <w:r w:rsidR="00821935">
        <w:rPr>
          <w:b/>
          <w:bCs/>
        </w:rPr>
        <w:t xml:space="preserve"> </w:t>
      </w:r>
      <w:r w:rsidR="0089777C">
        <w:rPr>
          <w:b/>
          <w:bCs/>
        </w:rPr>
        <w:t>поселения</w:t>
      </w:r>
      <w:r w:rsidR="00821935">
        <w:rPr>
          <w:b/>
          <w:bCs/>
        </w:rPr>
        <w:t xml:space="preserve"> </w:t>
      </w:r>
      <w:r w:rsidR="0089777C">
        <w:rPr>
          <w:b/>
          <w:bCs/>
        </w:rPr>
        <w:t>Ленинского района</w:t>
      </w:r>
      <w:r w:rsidR="00FC139B">
        <w:rPr>
          <w:b/>
          <w:bCs/>
        </w:rPr>
        <w:t xml:space="preserve"> Респу</w:t>
      </w:r>
      <w:r w:rsidR="00FC139B">
        <w:rPr>
          <w:b/>
          <w:bCs/>
        </w:rPr>
        <w:t>б</w:t>
      </w:r>
      <w:r w:rsidR="00FC139B">
        <w:rPr>
          <w:b/>
          <w:bCs/>
        </w:rPr>
        <w:t>лики Крым</w:t>
      </w:r>
      <w:r w:rsidR="003A659C">
        <w:rPr>
          <w:b/>
          <w:bCs/>
        </w:rPr>
        <w:t>.</w:t>
      </w:r>
    </w:p>
    <w:p w:rsidR="00DB6C22" w:rsidRDefault="00DB6C22" w:rsidP="00217201">
      <w:pPr>
        <w:suppressAutoHyphens w:val="0"/>
      </w:pPr>
    </w:p>
    <w:p w:rsidR="00DB6C22" w:rsidRDefault="00DB6C22" w:rsidP="00217201">
      <w:pPr>
        <w:suppressAutoHyphens w:val="0"/>
        <w:ind w:firstLine="709"/>
        <w:jc w:val="both"/>
        <w:rPr>
          <w:b/>
        </w:rPr>
      </w:pPr>
      <w:proofErr w:type="gramStart"/>
      <w:r>
        <w:t>В соответствии с Федеральным законом от 06.10.2003 № 131-ФЗ «Об о</w:t>
      </w:r>
      <w:r>
        <w:t>б</w:t>
      </w:r>
      <w:r>
        <w:t>щих принципах организации местного самоуправления в Российской Федерации”, р</w:t>
      </w:r>
      <w:r>
        <w:t>у</w:t>
      </w:r>
      <w:r>
        <w:t>ководствуясь Федеральным законом от 27.07.2010 № 210-ФЗ “Об организации предоставления государственных и муниципальных услуг”, Уставом муниц</w:t>
      </w:r>
      <w:r>
        <w:t>и</w:t>
      </w:r>
      <w:r>
        <w:t>пального образования Ильичевское сельское поселение Ленинского района республики Крым, с целью реализации мероприятий по типизации м</w:t>
      </w:r>
      <w:r>
        <w:t>у</w:t>
      </w:r>
      <w:r>
        <w:t>ниципальных услуг в Республике Крым, принимая во внимание согласования:</w:t>
      </w:r>
      <w:proofErr w:type="gramEnd"/>
      <w:r>
        <w:t xml:space="preserve"> Управления М</w:t>
      </w:r>
      <w:r>
        <w:t>и</w:t>
      </w:r>
      <w:r>
        <w:t>нистерства юстиции Российской Фе</w:t>
      </w:r>
      <w:r w:rsidR="00372E31">
        <w:t>дерации по Республике Крым от 19</w:t>
      </w:r>
      <w:r w:rsidR="006B1843">
        <w:t>.0</w:t>
      </w:r>
      <w:r w:rsidR="00FC139B">
        <w:t>1.2026 № 91/02-254/26</w:t>
      </w:r>
      <w:r>
        <w:t>, П</w:t>
      </w:r>
      <w:r w:rsidR="00FC139B">
        <w:t>рокуратуры Республики</w:t>
      </w:r>
      <w:r w:rsidR="009855C1">
        <w:t xml:space="preserve"> </w:t>
      </w:r>
      <w:r w:rsidR="00FC139B">
        <w:t>Крым от 09.02.2026 №22/22/2026/139</w:t>
      </w:r>
      <w:r>
        <w:t xml:space="preserve">-20350001, </w:t>
      </w:r>
      <w:r>
        <w:rPr>
          <w:b/>
        </w:rPr>
        <w:t>постановляет:</w:t>
      </w:r>
    </w:p>
    <w:p w:rsidR="003A659C" w:rsidRDefault="003A659C" w:rsidP="00217201">
      <w:pPr>
        <w:suppressAutoHyphens w:val="0"/>
        <w:ind w:firstLine="709"/>
        <w:jc w:val="both"/>
      </w:pPr>
    </w:p>
    <w:p w:rsidR="00DB6C22" w:rsidRDefault="00DB6C22" w:rsidP="00217201">
      <w:pPr>
        <w:suppressAutoHyphens w:val="0"/>
        <w:autoSpaceDE w:val="0"/>
        <w:ind w:firstLine="709"/>
        <w:jc w:val="both"/>
        <w:rPr>
          <w:bCs/>
        </w:rPr>
      </w:pPr>
      <w:r>
        <w:t xml:space="preserve">1. Утвердить прилагаемый </w:t>
      </w:r>
      <w:r>
        <w:rPr>
          <w:bCs/>
        </w:rPr>
        <w:t>Административный регламент предоставления муниципальной услуги «</w:t>
      </w:r>
      <w:r w:rsidR="00FC139B">
        <w:rPr>
          <w:bCs/>
        </w:rPr>
        <w:t>Присвоение адреса объекту адресации, изменение и а</w:t>
      </w:r>
      <w:r w:rsidR="00FC139B">
        <w:rPr>
          <w:bCs/>
        </w:rPr>
        <w:t>н</w:t>
      </w:r>
      <w:r w:rsidR="00FC139B">
        <w:rPr>
          <w:bCs/>
        </w:rPr>
        <w:t>нулирование такого адреса» на территории Ильичевского сельского поселения Ленинского района Республики Крым.</w:t>
      </w:r>
      <w:r>
        <w:rPr>
          <w:bCs/>
        </w:rPr>
        <w:t xml:space="preserve"> </w:t>
      </w:r>
    </w:p>
    <w:p w:rsidR="009B7852" w:rsidRDefault="00C3432F" w:rsidP="00217201">
      <w:pPr>
        <w:widowControl w:val="0"/>
        <w:suppressAutoHyphens w:val="0"/>
        <w:ind w:firstLine="709"/>
        <w:jc w:val="both"/>
        <w:outlineLvl w:val="0"/>
        <w:rPr>
          <w:rStyle w:val="affe"/>
        </w:rPr>
      </w:pPr>
      <w:r>
        <w:rPr>
          <w:bCs/>
        </w:rPr>
        <w:t>2.</w:t>
      </w:r>
      <w:r w:rsidR="009B7852">
        <w:rPr>
          <w:rStyle w:val="affe"/>
          <w:bCs/>
        </w:rPr>
        <w:t xml:space="preserve"> </w:t>
      </w:r>
      <w:r w:rsidR="009B7852">
        <w:rPr>
          <w:lang w:eastAsia="ar-SA"/>
        </w:rPr>
        <w:t>Считать утратившим силу</w:t>
      </w:r>
      <w:r w:rsidR="009B7852">
        <w:rPr>
          <w:rStyle w:val="affe"/>
          <w:bCs/>
        </w:rPr>
        <w:t xml:space="preserve"> постановление </w:t>
      </w:r>
      <w:r w:rsidR="009B7852">
        <w:rPr>
          <w:rStyle w:val="affe"/>
        </w:rPr>
        <w:t>администрации Ильичевского сельского поселения Ленинского района Республики Крым</w:t>
      </w:r>
      <w:r w:rsidR="009B7852" w:rsidRPr="009B7852">
        <w:rPr>
          <w:rStyle w:val="affe"/>
        </w:rPr>
        <w:t xml:space="preserve"> </w:t>
      </w:r>
      <w:r w:rsidR="009B7852">
        <w:rPr>
          <w:rStyle w:val="affe"/>
        </w:rPr>
        <w:t xml:space="preserve">от 30.10.2023 года № 200 «Об утверждении административного регламента </w:t>
      </w:r>
      <w:r w:rsidR="009B7852">
        <w:t>по предоставлению</w:t>
      </w:r>
      <w:r w:rsidR="009B7852">
        <w:rPr>
          <w:rStyle w:val="affe"/>
        </w:rPr>
        <w:t xml:space="preserve"> мун</w:t>
      </w:r>
      <w:r w:rsidR="009B7852">
        <w:rPr>
          <w:rStyle w:val="affe"/>
        </w:rPr>
        <w:t>и</w:t>
      </w:r>
      <w:r w:rsidR="009B7852">
        <w:rPr>
          <w:rStyle w:val="affe"/>
        </w:rPr>
        <w:t>ципальной услуги «</w:t>
      </w:r>
      <w:r w:rsidR="009B7852">
        <w:rPr>
          <w:bCs/>
        </w:rPr>
        <w:t>Присвоение адреса объекту адресации, изменение и аннул</w:t>
      </w:r>
      <w:r w:rsidR="009B7852">
        <w:rPr>
          <w:bCs/>
        </w:rPr>
        <w:t>и</w:t>
      </w:r>
      <w:r w:rsidR="009B7852">
        <w:rPr>
          <w:bCs/>
        </w:rPr>
        <w:t>рование такого адреса».</w:t>
      </w:r>
    </w:p>
    <w:p w:rsidR="00DB6C22" w:rsidRDefault="009B7852" w:rsidP="00217201">
      <w:pPr>
        <w:suppressAutoHyphens w:val="0"/>
        <w:ind w:left="20" w:firstLine="709"/>
        <w:jc w:val="both"/>
      </w:pPr>
      <w:r>
        <w:t>3</w:t>
      </w:r>
      <w:r w:rsidR="00DB6C22">
        <w:t>. Опубликовать настоящее постановление на официальном сайте муниц</w:t>
      </w:r>
      <w:r w:rsidR="00DB6C22">
        <w:t>и</w:t>
      </w:r>
      <w:r w:rsidR="00DB6C22">
        <w:t>пального образования</w:t>
      </w:r>
      <w:r w:rsidR="00FC139B">
        <w:t xml:space="preserve"> Ильичевское</w:t>
      </w:r>
      <w:r w:rsidR="00DB6C22">
        <w:t xml:space="preserve"> сельское поселение Ленинского района Ре</w:t>
      </w:r>
      <w:r w:rsidR="00DB6C22">
        <w:t>с</w:t>
      </w:r>
      <w:r w:rsidR="00DB6C22">
        <w:t>публи</w:t>
      </w:r>
      <w:r w:rsidR="00FC139B">
        <w:t>ки Крым в информационно -</w:t>
      </w:r>
      <w:r w:rsidR="00DB6C22">
        <w:t xml:space="preserve"> телекоммуникационной сети </w:t>
      </w:r>
      <w:r w:rsidR="00DB6C22">
        <w:lastRenderedPageBreak/>
        <w:t xml:space="preserve">«Интернет» на портале муниципальных образований Республики Крым и </w:t>
      </w:r>
      <w:r w:rsidR="00DB6C22">
        <w:rPr>
          <w:bCs/>
          <w:lang w:bidi="ru-RU"/>
        </w:rPr>
        <w:t>в сетевом издании "Официаль</w:t>
      </w:r>
      <w:r w:rsidR="00FC139B">
        <w:rPr>
          <w:bCs/>
          <w:lang w:bidi="ru-RU"/>
        </w:rPr>
        <w:t>ный сайт Ильичевского</w:t>
      </w:r>
      <w:r w:rsidR="00DB6C22">
        <w:rPr>
          <w:bCs/>
          <w:lang w:bidi="ru-RU"/>
        </w:rPr>
        <w:t xml:space="preserve"> сельского поселения Ленинского района Ре</w:t>
      </w:r>
      <w:r w:rsidR="00DB6C22">
        <w:rPr>
          <w:bCs/>
          <w:lang w:bidi="ru-RU"/>
        </w:rPr>
        <w:t>с</w:t>
      </w:r>
      <w:r w:rsidR="00DB6C22">
        <w:rPr>
          <w:bCs/>
          <w:lang w:bidi="ru-RU"/>
        </w:rPr>
        <w:t>публики Крым" (</w:t>
      </w:r>
      <w:hyperlink r:id="rId8" w:history="1">
        <w:r w:rsidR="00DB6C22">
          <w:rPr>
            <w:rStyle w:val="affd"/>
          </w:rPr>
          <w:t>https://ilyichevskoe.rk.gov.ru</w:t>
        </w:r>
      </w:hyperlink>
      <w:r w:rsidR="00DB6C22">
        <w:rPr>
          <w:bCs/>
          <w:lang w:bidi="ru-RU"/>
        </w:rPr>
        <w:t>).</w:t>
      </w:r>
    </w:p>
    <w:p w:rsidR="003A659C" w:rsidRPr="00ED3A3B" w:rsidRDefault="00DB6C22" w:rsidP="00217201">
      <w:pPr>
        <w:suppressAutoHyphens w:val="0"/>
        <w:ind w:firstLine="709"/>
        <w:jc w:val="both"/>
        <w:rPr>
          <w:rStyle w:val="af1"/>
          <w:i w:val="0"/>
          <w:iCs w:val="0"/>
        </w:rPr>
      </w:pPr>
      <w:r>
        <w:t>4. Постановление вступает в силу со дня его принятия.</w:t>
      </w:r>
    </w:p>
    <w:p w:rsidR="00DB6C22" w:rsidRDefault="00DB6C22" w:rsidP="00217201">
      <w:pPr>
        <w:pStyle w:val="aff7"/>
        <w:ind w:firstLine="709"/>
        <w:jc w:val="both"/>
        <w:rPr>
          <w:rStyle w:val="af1"/>
          <w:i w:val="0"/>
          <w:sz w:val="28"/>
          <w:szCs w:val="28"/>
        </w:rPr>
      </w:pPr>
      <w:r>
        <w:rPr>
          <w:rStyle w:val="af1"/>
          <w:i w:val="0"/>
          <w:sz w:val="28"/>
          <w:szCs w:val="28"/>
        </w:rPr>
        <w:t xml:space="preserve">5. </w:t>
      </w:r>
      <w:proofErr w:type="gramStart"/>
      <w:r>
        <w:rPr>
          <w:rStyle w:val="af1"/>
          <w:i w:val="0"/>
          <w:sz w:val="28"/>
          <w:szCs w:val="28"/>
        </w:rPr>
        <w:t>Контроль за</w:t>
      </w:r>
      <w:proofErr w:type="gramEnd"/>
      <w:r>
        <w:rPr>
          <w:rStyle w:val="af1"/>
          <w:i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3A659C" w:rsidRDefault="003A659C" w:rsidP="00217201">
      <w:pPr>
        <w:pStyle w:val="aff7"/>
        <w:ind w:firstLine="709"/>
        <w:jc w:val="both"/>
        <w:rPr>
          <w:rStyle w:val="af1"/>
          <w:i w:val="0"/>
          <w:sz w:val="28"/>
          <w:szCs w:val="28"/>
        </w:rPr>
      </w:pPr>
    </w:p>
    <w:p w:rsidR="003A659C" w:rsidRDefault="003A659C" w:rsidP="00217201">
      <w:pPr>
        <w:pStyle w:val="aff7"/>
        <w:ind w:firstLine="709"/>
        <w:jc w:val="both"/>
        <w:rPr>
          <w:rFonts w:ascii="Calibri" w:hAnsi="Calibri" w:cs="Calibri"/>
          <w:sz w:val="22"/>
          <w:szCs w:val="22"/>
        </w:rPr>
      </w:pPr>
    </w:p>
    <w:p w:rsidR="00DB6C22" w:rsidRDefault="00DB6C22" w:rsidP="00217201">
      <w:pPr>
        <w:pStyle w:val="aff7"/>
        <w:jc w:val="both"/>
        <w:rPr>
          <w:b/>
          <w:sz w:val="28"/>
          <w:szCs w:val="28"/>
        </w:rPr>
      </w:pPr>
      <w:r>
        <w:rPr>
          <w:rStyle w:val="af1"/>
          <w:b/>
          <w:i w:val="0"/>
          <w:sz w:val="28"/>
          <w:szCs w:val="28"/>
        </w:rPr>
        <w:t>Председатель</w:t>
      </w:r>
      <w:r>
        <w:rPr>
          <w:b/>
          <w:sz w:val="28"/>
          <w:szCs w:val="28"/>
        </w:rPr>
        <w:t xml:space="preserve"> Ильичевского сельского </w:t>
      </w:r>
    </w:p>
    <w:p w:rsidR="00DB6C22" w:rsidRDefault="00DB6C22" w:rsidP="00217201">
      <w:pPr>
        <w:pStyle w:val="aff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- глава администрации </w:t>
      </w:r>
    </w:p>
    <w:p w:rsidR="001D5CFA" w:rsidRDefault="00DB6C22" w:rsidP="00217201">
      <w:pPr>
        <w:pStyle w:val="aff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Ильичевского сельского поселения                                          </w:t>
      </w:r>
      <w:r w:rsidR="009B7852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М.С. Руденок</w:t>
      </w:r>
    </w:p>
    <w:p w:rsidR="001D5CFA" w:rsidRDefault="001D5CFA">
      <w:pPr>
        <w:rPr>
          <w:rFonts w:eastAsia="Times New Roman"/>
          <w:b/>
        </w:rPr>
      </w:pPr>
      <w:r>
        <w:rPr>
          <w:b/>
        </w:rPr>
        <w:br w:type="page"/>
      </w:r>
    </w:p>
    <w:p w:rsidR="009855C1" w:rsidRDefault="009855C1" w:rsidP="001D5CFA">
      <w:pPr>
        <w:pStyle w:val="aff3"/>
        <w:suppressAutoHyphens w:val="0"/>
        <w:spacing w:after="0" w:line="240" w:lineRule="auto"/>
        <w:ind w:left="5954"/>
        <w:jc w:val="both"/>
        <w:rPr>
          <w:bCs/>
        </w:rPr>
      </w:pPr>
      <w:r>
        <w:rPr>
          <w:bCs/>
        </w:rPr>
        <w:lastRenderedPageBreak/>
        <w:t>УТВЕРЖДЕН</w:t>
      </w:r>
    </w:p>
    <w:p w:rsidR="009855C1" w:rsidRDefault="009855C1" w:rsidP="001D5CFA">
      <w:pPr>
        <w:pStyle w:val="11"/>
        <w:tabs>
          <w:tab w:val="left" w:pos="5103"/>
        </w:tabs>
        <w:suppressAutoHyphens w:val="0"/>
        <w:spacing w:line="240" w:lineRule="auto"/>
        <w:ind w:left="595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постановлением администрации Ильиче</w:t>
      </w:r>
      <w:r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>ского сельского поселения Ленинского района Республики Крым</w:t>
      </w:r>
    </w:p>
    <w:p w:rsidR="003A659C" w:rsidRPr="002A0276" w:rsidRDefault="002A0276" w:rsidP="002A0276">
      <w:pPr>
        <w:pStyle w:val="11"/>
        <w:tabs>
          <w:tab w:val="left" w:pos="5103"/>
        </w:tabs>
        <w:suppressAutoHyphens w:val="0"/>
        <w:spacing w:line="240" w:lineRule="auto"/>
        <w:ind w:left="595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 03.03.2026г. № 17</w:t>
      </w:r>
      <w:bookmarkStart w:id="0" w:name="_GoBack"/>
      <w:bookmarkEnd w:id="0"/>
    </w:p>
    <w:p w:rsidR="003A659C" w:rsidRDefault="003A659C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:rsidR="000A745E" w:rsidRDefault="00E21C84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  <w:r>
        <w:rPr>
          <w:b/>
          <w:bCs/>
        </w:rPr>
        <w:t>Типовой административный регламент предоставления</w:t>
      </w:r>
    </w:p>
    <w:p w:rsidR="000A745E" w:rsidRDefault="00E21C84">
      <w:pPr>
        <w:keepNext/>
        <w:widowControl w:val="0"/>
        <w:tabs>
          <w:tab w:val="left" w:pos="5940"/>
        </w:tabs>
        <w:jc w:val="center"/>
        <w:outlineLvl w:val="0"/>
        <w:rPr>
          <w:b/>
          <w:bCs/>
          <w:i/>
          <w:iCs/>
        </w:rPr>
      </w:pPr>
      <w:r>
        <w:rPr>
          <w:b/>
          <w:bCs/>
        </w:rPr>
        <w:t>муниципальной услуги «Присвоение адреса объекту адресации, изменение и аннулирование такого адреса»</w:t>
      </w:r>
      <w:r w:rsidR="003A659C">
        <w:rPr>
          <w:b/>
          <w:bCs/>
        </w:rPr>
        <w:t xml:space="preserve"> на территории Ильичевского сельского поселения Ленинского района</w:t>
      </w:r>
      <w:r>
        <w:rPr>
          <w:b/>
          <w:bCs/>
        </w:rPr>
        <w:t xml:space="preserve"> Республики Крым</w:t>
      </w:r>
    </w:p>
    <w:p w:rsidR="000A745E" w:rsidRDefault="000A745E">
      <w:pPr>
        <w:keepNext/>
        <w:widowControl w:val="0"/>
        <w:tabs>
          <w:tab w:val="left" w:pos="5940"/>
        </w:tabs>
        <w:ind w:firstLine="709"/>
        <w:jc w:val="center"/>
        <w:outlineLvl w:val="0"/>
        <w:rPr>
          <w:b/>
          <w:bCs/>
        </w:rPr>
      </w:pPr>
    </w:p>
    <w:p w:rsidR="000A745E" w:rsidRDefault="00E21C84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 Общие положения</w:t>
      </w:r>
    </w:p>
    <w:p w:rsidR="000A745E" w:rsidRDefault="00E21C84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1. Предмет регулирования административного регламента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1.1. Настоящий Административный регламент устанавливает порядок и стандарт предоставления муниципальной услуги «Присвоение адреса объекту адресации, изменение и аннулирование такого адреса».</w:t>
      </w:r>
    </w:p>
    <w:p w:rsidR="000A745E" w:rsidRDefault="000A745E">
      <w:pPr>
        <w:ind w:firstLine="709"/>
        <w:jc w:val="both"/>
        <w:rPr>
          <w:rFonts w:eastAsia="Times New Roman"/>
          <w:sz w:val="24"/>
          <w:szCs w:val="24"/>
        </w:rPr>
      </w:pPr>
    </w:p>
    <w:p w:rsidR="000A745E" w:rsidRDefault="00E21C84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2. Круг заявителей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2.1. Услуга предоставляется следующим категориям заявителей: физические лица или юридические лица.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2.2. Заявление о присвоении объекту адресации адреса или об аннулировании его адреса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а) право хозяйственного ведения;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б) право оперативного управления;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в) право пожизненно наследуемого владения;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г) право постоянного (бессрочного) пользования.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2.3. От имени заявителей могут выступать уполномоченные представители, действующие в силу полномочий, основанных на доверенности, оформленной в соответствии с требованиями федерального законодательства, на указании федерального закона либо на акте уполномоченного на то государственного органа или органа местного самоуправления, органа местного самоуправления или органа публичной власти федеральной территории.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заявлением вправе обратиться кадастровый инженер, выполняющий на основании документа, предусмотренного статьей 35 или статьей 42.3 Федерального закона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2.4. Идентификаторы категорий (признаков) заявителей указаны в приложении 2 к настоящему Административному регламенту</w:t>
      </w:r>
    </w:p>
    <w:p w:rsidR="000A745E" w:rsidRDefault="000A745E">
      <w:pPr>
        <w:ind w:firstLine="709"/>
        <w:jc w:val="both"/>
        <w:rPr>
          <w:rFonts w:eastAsia="Times New Roman"/>
          <w:sz w:val="24"/>
          <w:szCs w:val="24"/>
        </w:rPr>
      </w:pPr>
    </w:p>
    <w:p w:rsidR="000A745E" w:rsidRDefault="00E21C84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3. Требование предоставления заявителю муниципальной услуги в соответствии с категориями (признаками) заявителей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3.1. Услуга должна быть предоставлена заявителю в соответствии с категориями (признаками) заявителей, сведения о которых размещаются на ЕПГУ и РПГУ</w:t>
      </w:r>
    </w:p>
    <w:p w:rsidR="000A745E" w:rsidRDefault="000A745E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</w:p>
    <w:p w:rsidR="007149B2" w:rsidRDefault="007149B2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</w:p>
    <w:p w:rsidR="000A745E" w:rsidRDefault="00E21C84">
      <w:pPr>
        <w:widowControl w:val="0"/>
        <w:jc w:val="center"/>
        <w:rPr>
          <w:rFonts w:eastAsia="Times New Roman"/>
          <w:b/>
          <w:sz w:val="24"/>
          <w:szCs w:val="20"/>
        </w:rPr>
      </w:pPr>
      <w:r>
        <w:rPr>
          <w:rFonts w:eastAsia="Times New Roman"/>
          <w:b/>
          <w:sz w:val="24"/>
          <w:szCs w:val="20"/>
        </w:rPr>
        <w:t>II. Стандарт предоставления муниципальной услуги</w:t>
      </w:r>
    </w:p>
    <w:p w:rsidR="000A745E" w:rsidRDefault="000A745E">
      <w:pPr>
        <w:widowControl w:val="0"/>
        <w:jc w:val="center"/>
        <w:rPr>
          <w:rFonts w:eastAsia="Times New Roman"/>
          <w:b/>
          <w:sz w:val="24"/>
          <w:szCs w:val="20"/>
        </w:rPr>
      </w:pPr>
    </w:p>
    <w:p w:rsidR="000A745E" w:rsidRDefault="00E21C84">
      <w:pPr>
        <w:widowControl w:val="0"/>
        <w:jc w:val="center"/>
        <w:rPr>
          <w:rFonts w:eastAsia="Times New Roman"/>
          <w:b/>
          <w:sz w:val="24"/>
          <w:szCs w:val="20"/>
        </w:rPr>
      </w:pPr>
      <w:r>
        <w:rPr>
          <w:rFonts w:eastAsia="Times New Roman"/>
          <w:b/>
          <w:sz w:val="24"/>
          <w:szCs w:val="20"/>
        </w:rPr>
        <w:t>4. Наименование муниципальной услуги</w:t>
      </w:r>
    </w:p>
    <w:p w:rsidR="000A745E" w:rsidRDefault="00E21C84">
      <w:pPr>
        <w:suppressLineNumbers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4.1. Присвоение адреса объекту адресации, изменение и аннулирование такого адреса.</w:t>
      </w:r>
    </w:p>
    <w:p w:rsidR="000A745E" w:rsidRDefault="000A745E">
      <w:pPr>
        <w:pStyle w:val="aff7"/>
        <w:ind w:firstLine="709"/>
        <w:jc w:val="center"/>
        <w:rPr>
          <w:b/>
          <w:sz w:val="24"/>
          <w:szCs w:val="24"/>
        </w:rPr>
      </w:pPr>
    </w:p>
    <w:p w:rsidR="000A745E" w:rsidRDefault="00E21C84">
      <w:pPr>
        <w:pStyle w:val="aff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Наименование органа, предоставляющего муниципальную услугу</w:t>
      </w:r>
    </w:p>
    <w:p w:rsidR="000A745E" w:rsidRDefault="00E21C84">
      <w:pPr>
        <w:pStyle w:val="aff7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Муниципальную услугу предоставляет </w:t>
      </w:r>
      <w:r w:rsidR="009855C1">
        <w:rPr>
          <w:sz w:val="24"/>
          <w:szCs w:val="24"/>
        </w:rPr>
        <w:t>администрация Ильичевского сельского поселения Ленинского района Республики Крым.</w:t>
      </w:r>
    </w:p>
    <w:p w:rsidR="000A745E" w:rsidRDefault="000A745E">
      <w:pPr>
        <w:pStyle w:val="aff7"/>
        <w:ind w:firstLine="709"/>
        <w:jc w:val="both"/>
        <w:rPr>
          <w:sz w:val="24"/>
          <w:szCs w:val="24"/>
        </w:rPr>
      </w:pPr>
    </w:p>
    <w:p w:rsidR="000A745E" w:rsidRDefault="00E21C84">
      <w:pPr>
        <w:jc w:val="center"/>
      </w:pPr>
      <w:r>
        <w:rPr>
          <w:rFonts w:eastAsia="Times New Roman"/>
          <w:b/>
          <w:sz w:val="24"/>
          <w:szCs w:val="24"/>
        </w:rPr>
        <w:t>6. Результат предоставления муниципальной услуги</w:t>
      </w:r>
    </w:p>
    <w:p w:rsidR="000A745E" w:rsidRDefault="00E21C84" w:rsidP="00E20E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При обращении заявителя за </w:t>
      </w:r>
      <w:proofErr w:type="spellStart"/>
      <w:r>
        <w:rPr>
          <w:sz w:val="24"/>
          <w:szCs w:val="24"/>
        </w:rPr>
        <w:t>подуслугой</w:t>
      </w:r>
      <w:proofErr w:type="spellEnd"/>
      <w:r>
        <w:rPr>
          <w:sz w:val="24"/>
          <w:szCs w:val="24"/>
        </w:rPr>
        <w:t xml:space="preserve"> «Присвоение адреса объекту адресации»:</w:t>
      </w:r>
    </w:p>
    <w:p w:rsidR="000A745E" w:rsidRDefault="00E21C84" w:rsidP="00E20E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решение о присвоении объекту адресации адреса с приложением выписки из ГАР об адресе объекта адресации;</w:t>
      </w:r>
    </w:p>
    <w:p w:rsidR="000A745E" w:rsidRDefault="00E21C84" w:rsidP="00E20E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Реестровая запись фиксируется в ФИАС.</w:t>
      </w:r>
    </w:p>
    <w:p w:rsidR="000A745E" w:rsidRDefault="00E21C84" w:rsidP="00E20E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решение об отказе в присвоении объекту адресации адреса или аннулировании его адреса (по форме согласно приложению 2 к приказу Министерства финансов Российской Федерации от 11.12.2014 № 146н).</w:t>
      </w:r>
    </w:p>
    <w:p w:rsidR="000A745E" w:rsidRDefault="00E21C84" w:rsidP="00E20E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формирования реестровой записи отсутствует.</w:t>
      </w:r>
    </w:p>
    <w:p w:rsidR="000A745E" w:rsidRDefault="00E21C84" w:rsidP="00E20E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При обращении заявителя за </w:t>
      </w:r>
      <w:proofErr w:type="spellStart"/>
      <w:r>
        <w:rPr>
          <w:sz w:val="24"/>
          <w:szCs w:val="24"/>
        </w:rPr>
        <w:t>подуслугой</w:t>
      </w:r>
      <w:proofErr w:type="spellEnd"/>
      <w:r>
        <w:rPr>
          <w:sz w:val="24"/>
          <w:szCs w:val="24"/>
        </w:rPr>
        <w:t xml:space="preserve"> «Аннулирование адреса»:</w:t>
      </w:r>
    </w:p>
    <w:p w:rsidR="000A745E" w:rsidRDefault="00E21C84" w:rsidP="00E20E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решение об аннулировании адреса объекту адресации;</w:t>
      </w:r>
    </w:p>
    <w:p w:rsidR="000A745E" w:rsidRDefault="00E21C84" w:rsidP="00E20E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Реестровая запись фиксируется в ФИАС.</w:t>
      </w:r>
    </w:p>
    <w:p w:rsidR="000A745E" w:rsidRDefault="00E21C84" w:rsidP="00E20E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решение об отказе в присвоении объекту адресации адреса или аннулировании его адреса (по форме согласно приложению 2 к приказу Министерства финансов Российской Федерации от 11.12.2014 № 146н).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формирования реестровой записи отсутствует.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При обращении заявителя за </w:t>
      </w:r>
      <w:proofErr w:type="spellStart"/>
      <w:r>
        <w:rPr>
          <w:sz w:val="24"/>
          <w:szCs w:val="24"/>
        </w:rPr>
        <w:t>подуслугой</w:t>
      </w:r>
      <w:proofErr w:type="spellEnd"/>
      <w:r>
        <w:rPr>
          <w:sz w:val="24"/>
          <w:szCs w:val="24"/>
        </w:rPr>
        <w:t xml:space="preserve"> «Изменение адреса объекта адресации»: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решение об аннулировании и</w:t>
      </w:r>
      <w:r w:rsidRPr="0087498B">
        <w:rPr>
          <w:sz w:val="24"/>
          <w:szCs w:val="24"/>
        </w:rPr>
        <w:t xml:space="preserve"> </w:t>
      </w:r>
      <w:r>
        <w:rPr>
          <w:sz w:val="24"/>
          <w:szCs w:val="24"/>
        </w:rPr>
        <w:t>присвоении объекту адресации адреса с приложением выписки из ГАР об адресе объекта адресации;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Реестровая запись фиксируется в ФИАС.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решение об отказе в присвоении объекту адресации адреса или аннулировании его адреса (по форме согласно приложению 2 к приказу Министерства финансов Российской Федерации от 11.12.2014 № 146н).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формирования реестровой записи отсутствует.</w:t>
      </w:r>
    </w:p>
    <w:p w:rsidR="000A745E" w:rsidRDefault="00E21C8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6.4. Результаты предоставления услуги могут быть получены: при личном обращении в Уполномоченный орган, в МФЦ (в случае подачи запроса посредством МФЦ), в МФЦ посредством СПС (в случае подачи запроса посредством ЕПГУ/РПГУ), посредством ЕПГУ/РГПУ </w:t>
      </w:r>
      <w:r w:rsidRPr="00E21C84">
        <w:rPr>
          <w:sz w:val="24"/>
          <w:szCs w:val="24"/>
        </w:rPr>
        <w:t>(в случае подачи запроса посредством ЕПГУ/РПГУ)</w:t>
      </w:r>
      <w:r>
        <w:rPr>
          <w:rFonts w:eastAsia="Times New Roman"/>
          <w:sz w:val="24"/>
          <w:szCs w:val="24"/>
        </w:rPr>
        <w:t>, почтовой связью.</w:t>
      </w:r>
    </w:p>
    <w:p w:rsidR="000A745E" w:rsidRDefault="00E21C84">
      <w:pPr>
        <w:ind w:firstLine="709"/>
        <w:jc w:val="both"/>
      </w:pPr>
      <w:r>
        <w:rPr>
          <w:rFonts w:eastAsia="Times New Roman"/>
          <w:sz w:val="24"/>
          <w:szCs w:val="24"/>
        </w:rPr>
        <w:t>6.5. Принятие решения о присвоении объекту адресации адреса или аннулировании его адреса без размещения соответствующих сведений в ГАР не допускается. Датой присвоения объекту адресации адреса, изменения или аннулирования его адреса признается дата размещения сведений об адресе объекта адресации в ГАР.</w:t>
      </w:r>
    </w:p>
    <w:p w:rsidR="000A745E" w:rsidRDefault="000A745E">
      <w:pPr>
        <w:ind w:firstLine="709"/>
        <w:jc w:val="center"/>
        <w:rPr>
          <w:shd w:val="clear" w:color="auto" w:fill="FFFF00"/>
        </w:rPr>
      </w:pPr>
    </w:p>
    <w:p w:rsidR="000A745E" w:rsidRDefault="00E21C84">
      <w:pPr>
        <w:suppressLineNumbers/>
        <w:jc w:val="center"/>
      </w:pPr>
      <w:r>
        <w:rPr>
          <w:b/>
          <w:sz w:val="24"/>
          <w:szCs w:val="24"/>
        </w:rPr>
        <w:t>7. Срок предоставления муниципальной услуги</w:t>
      </w:r>
    </w:p>
    <w:p w:rsidR="000A745E" w:rsidRPr="00E21C84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7.1</w:t>
      </w:r>
      <w:r w:rsidRPr="00E21C84">
        <w:rPr>
          <w:sz w:val="24"/>
          <w:szCs w:val="24"/>
        </w:rPr>
        <w:t>. Максимальный срок предоставления Услуги, который исчисляется со дня регистрации запроса и документов и (или) информации, необходимых для предоставления услуги в Уполномоченном органе, независимо от категории (признаков) заявителя и способа подачи указанного запроса составляет: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при обращении заявителя за </w:t>
      </w:r>
      <w:proofErr w:type="spellStart"/>
      <w:r>
        <w:rPr>
          <w:sz w:val="24"/>
          <w:szCs w:val="24"/>
        </w:rPr>
        <w:t>подуслугой</w:t>
      </w:r>
      <w:proofErr w:type="spellEnd"/>
      <w:r>
        <w:rPr>
          <w:sz w:val="24"/>
          <w:szCs w:val="24"/>
        </w:rPr>
        <w:t xml:space="preserve"> «Присвоение адреса объекту адресации»:</w:t>
      </w:r>
    </w:p>
    <w:p w:rsidR="000A745E" w:rsidRDefault="00E21C84">
      <w:pPr>
        <w:suppressLineNumbers/>
        <w:ind w:firstLine="709"/>
        <w:jc w:val="both"/>
      </w:pPr>
      <w:r>
        <w:rPr>
          <w:sz w:val="24"/>
          <w:szCs w:val="24"/>
        </w:rPr>
        <w:t>в случае подачи заявления на бумажном носителе - в срок не более 10 рабочих дней со дня поступления заявления;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случае подачи заявления в форме электронного документа - в срок не более 5 рабочих дней со дня поступления заявления;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 при обращении заявителя за </w:t>
      </w:r>
      <w:proofErr w:type="spellStart"/>
      <w:r>
        <w:rPr>
          <w:sz w:val="24"/>
          <w:szCs w:val="24"/>
        </w:rPr>
        <w:t>подуслугой</w:t>
      </w:r>
      <w:proofErr w:type="spellEnd"/>
      <w:r>
        <w:rPr>
          <w:sz w:val="24"/>
          <w:szCs w:val="24"/>
        </w:rPr>
        <w:t xml:space="preserve"> «Аннулирование адреса»: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подачи заявления на бумажном носителе - в срок не более 10 рабочих дней со дня поступления заявления;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подачи заявления в форме электронного документа - в срок не более 5 рабочих дней со дня поступления заявления;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при обращении заявителя за </w:t>
      </w:r>
      <w:proofErr w:type="spellStart"/>
      <w:r>
        <w:rPr>
          <w:sz w:val="24"/>
          <w:szCs w:val="24"/>
        </w:rPr>
        <w:t>подуслугой</w:t>
      </w:r>
      <w:proofErr w:type="spellEnd"/>
      <w:r>
        <w:rPr>
          <w:sz w:val="24"/>
          <w:szCs w:val="24"/>
        </w:rPr>
        <w:t xml:space="preserve"> «Изменение адреса объекта адресации»: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подачи заявления на бумажном носителе - в срок не более 10 рабочих дней со дня поступления заявления;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подачи заявления в форме электронного документа - в срок не более 5 рабочих дней со дня поступления заявления.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7.2. Срок предоставления услуги, указанный в подпункте «а)» пункта 7.1 настоящего административного регламента рассчитан исходя из того, что в случае технической возможности межведомственное взаимодействие будет осуществляться в режиме реального времени. В обратном случае срок межведомственного взаимодействия составляет 48 часов.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необходимости подготовки и направления межведомственных запросов иными способами срок оказания услуги может быть продлен на 5 рабочих дней.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7.3. 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Передача в МФЦ результата предоставления Услуги по заявлениям, поступившим через МФЦ, осуществляется в срок, не превышающих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МФЦ осуществляет выдачу заявителю результата предоставления Услуги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срока хранения готового результата, предусмотренного соглашением о взаимодействии между ГБУ РК «МФЦ» и Уполномоченным органом. Невостребованные реестру невостребованные результаты предоставления услуги в уполномоченный орган, в сроки, определенные соглашением о взаимодействии.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После обеспечения технической возможности, информационный обмен будет осуществляться в электронном виде в день обращения заявителя в МФЦ.</w:t>
      </w:r>
    </w:p>
    <w:p w:rsidR="000A745E" w:rsidRDefault="00E21C8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Решение о присвоении объекту адресации адреса или аннулировании его адреса подлежит обязательному размещению уполномоченным органом в ГАР в течение 3 рабочих дней со дня принятия такого решения. </w:t>
      </w:r>
      <w:proofErr w:type="gramStart"/>
      <w:r>
        <w:rPr>
          <w:sz w:val="24"/>
          <w:szCs w:val="24"/>
        </w:rPr>
        <w:t>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лиц, указанных в пунктах 2.1. - 2.3. настоящего Административного регламента, и размещения им сведений об адресе объекта адресации в ГАР оператор ФИАС по запросу Уполномоченного органа предоставляет в срок не позднее одного календарного дня со дня размещения сведений об адресе</w:t>
      </w:r>
      <w:proofErr w:type="gramEnd"/>
      <w:r>
        <w:rPr>
          <w:sz w:val="24"/>
          <w:szCs w:val="24"/>
        </w:rPr>
        <w:t xml:space="preserve"> объекта адресации в ГАР в Уполномоченный орган выписку из ГАР об адресе объекта адресации или уведомление об отсутствии сведений в ГАР с использованием портала адресной системы или СМЭВ. </w:t>
      </w:r>
    </w:p>
    <w:p w:rsidR="000A745E" w:rsidRDefault="000A745E">
      <w:pPr>
        <w:suppressLineNumbers/>
        <w:ind w:firstLine="709"/>
        <w:jc w:val="both"/>
      </w:pPr>
    </w:p>
    <w:p w:rsidR="000A745E" w:rsidRDefault="00E21C84">
      <w:pPr>
        <w:jc w:val="center"/>
      </w:pPr>
      <w:r>
        <w:rPr>
          <w:b/>
          <w:bCs/>
          <w:sz w:val="24"/>
          <w:szCs w:val="24"/>
        </w:rPr>
        <w:t>8. Размер платы, взимаемой с заявителя при предоставлении услуги, и способы ее взимания</w:t>
      </w:r>
    </w:p>
    <w:p w:rsidR="000A745E" w:rsidRDefault="00E21C84">
      <w:pPr>
        <w:ind w:firstLine="709"/>
        <w:jc w:val="both"/>
      </w:pPr>
      <w:r>
        <w:rPr>
          <w:bCs/>
          <w:sz w:val="24"/>
          <w:szCs w:val="24"/>
        </w:rPr>
        <w:t>8.1. Плата за предоставление услуги не взимается.</w:t>
      </w:r>
    </w:p>
    <w:p w:rsidR="000A745E" w:rsidRDefault="000A745E">
      <w:pPr>
        <w:ind w:firstLine="709"/>
        <w:jc w:val="both"/>
        <w:rPr>
          <w:i/>
          <w:iCs/>
          <w:shd w:val="clear" w:color="auto" w:fill="FFFF00"/>
        </w:rPr>
      </w:pPr>
    </w:p>
    <w:p w:rsidR="000A745E" w:rsidRDefault="00E21C84">
      <w:pPr>
        <w:jc w:val="center"/>
      </w:pPr>
      <w:r>
        <w:rPr>
          <w:rFonts w:eastAsia="Times New Roman"/>
          <w:b/>
          <w:sz w:val="24"/>
          <w:szCs w:val="24"/>
        </w:rPr>
        <w:t>9. Максимальный срок ожидания в очереди при подаче заявителем запроса о предоставлении услуги и при получении результата предоставления муниципальной услуги</w:t>
      </w:r>
    </w:p>
    <w:p w:rsidR="000A745E" w:rsidRDefault="00E21C84">
      <w:pPr>
        <w:ind w:firstLine="709"/>
        <w:jc w:val="both"/>
      </w:pPr>
      <w:r>
        <w:rPr>
          <w:rFonts w:eastAsia="Times New Roman"/>
          <w:bCs/>
          <w:sz w:val="24"/>
          <w:szCs w:val="24"/>
        </w:rPr>
        <w:lastRenderedPageBreak/>
        <w:t>9.1.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минут.</w:t>
      </w:r>
    </w:p>
    <w:p w:rsidR="000A745E" w:rsidRDefault="000A745E">
      <w:pPr>
        <w:ind w:firstLine="709"/>
        <w:jc w:val="both"/>
        <w:rPr>
          <w:sz w:val="24"/>
          <w:szCs w:val="24"/>
        </w:rPr>
      </w:pPr>
    </w:p>
    <w:p w:rsidR="000A745E" w:rsidRDefault="00E21C84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10. Срок регистрации запроса заявителя о предоставлении муниципальной услуги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10.1. Срок регистрации запроса и документов, необходимых для предоставления услуги, представленных заявителем лично в Уполномоченный орган составляет 1 рабочий день (в общий срок предоставления услуги не включается).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Срок регистрации запроса и документов, необходимых для предоставления услуги, представленных заявителем в электронном виде посредством ЕПГУ или РПГУ в Уполномоченном органе происходит в режиме реального времени.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:rsidR="000A745E" w:rsidRDefault="000A745E">
      <w:pPr>
        <w:suppressLineNumbers/>
        <w:jc w:val="both"/>
        <w:rPr>
          <w:sz w:val="24"/>
          <w:szCs w:val="24"/>
        </w:rPr>
      </w:pPr>
    </w:p>
    <w:p w:rsidR="000A745E" w:rsidRDefault="00E21C84">
      <w:pPr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11. Требования к помещениям, в которых предоставляется муниципальная услуга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11.1. Требования к помещениям, в которых предоставляется услуга, размещены на официальном сайте</w:t>
      </w:r>
      <w:r w:rsidR="009855C1">
        <w:rPr>
          <w:rFonts w:eastAsia="Times New Roman"/>
          <w:bCs/>
          <w:sz w:val="24"/>
          <w:szCs w:val="24"/>
        </w:rPr>
        <w:t xml:space="preserve"> Ильичевского сельского поселения Ленинского района Республики Крым </w:t>
      </w:r>
      <w:r>
        <w:rPr>
          <w:rFonts w:eastAsia="Times New Roman"/>
          <w:bCs/>
          <w:sz w:val="24"/>
          <w:szCs w:val="24"/>
        </w:rPr>
        <w:t>в сети «Интернет», а также на ЕПГУ, РПГУ.</w:t>
      </w:r>
    </w:p>
    <w:p w:rsidR="000A745E" w:rsidRDefault="000A745E">
      <w:pPr>
        <w:suppressLineNumbers/>
        <w:jc w:val="both"/>
        <w:rPr>
          <w:sz w:val="24"/>
          <w:szCs w:val="24"/>
        </w:rPr>
      </w:pPr>
    </w:p>
    <w:p w:rsidR="000A745E" w:rsidRDefault="00E21C84">
      <w:pPr>
        <w:suppressLineNumbers/>
        <w:jc w:val="center"/>
      </w:pPr>
      <w:r>
        <w:rPr>
          <w:rFonts w:eastAsia="Times New Roman"/>
          <w:b/>
          <w:sz w:val="24"/>
          <w:szCs w:val="24"/>
          <w:lang w:eastAsia="ar-SA"/>
        </w:rPr>
        <w:t>12. Показатели качества и доступности муниципальной услуги</w:t>
      </w:r>
    </w:p>
    <w:p w:rsidR="000A745E" w:rsidRDefault="00E21C8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 xml:space="preserve">12.1. Показатели доступности и качества услуги размещены </w:t>
      </w:r>
      <w:r>
        <w:rPr>
          <w:rFonts w:eastAsia="Times New Roman"/>
          <w:bCs/>
          <w:sz w:val="24"/>
          <w:szCs w:val="24"/>
          <w:lang w:eastAsia="ar-SA"/>
        </w:rPr>
        <w:t xml:space="preserve">на официальном сайте </w:t>
      </w:r>
      <w:r w:rsidR="00352F7E">
        <w:rPr>
          <w:rFonts w:eastAsia="Times New Roman"/>
          <w:bCs/>
          <w:sz w:val="24"/>
          <w:szCs w:val="24"/>
          <w:lang w:eastAsia="ar-SA"/>
        </w:rPr>
        <w:t xml:space="preserve">Администрации Ильичевского сельского поселения Ленинского района Республики Крым </w:t>
      </w:r>
      <w:r>
        <w:rPr>
          <w:rFonts w:eastAsia="Times New Roman"/>
          <w:bCs/>
          <w:sz w:val="24"/>
          <w:szCs w:val="24"/>
          <w:lang w:eastAsia="ar-SA"/>
        </w:rPr>
        <w:t>по ссылке:</w:t>
      </w:r>
      <w:r w:rsidRPr="00352F7E">
        <w:rPr>
          <w:rFonts w:eastAsia="Times New Roman"/>
          <w:bCs/>
          <w:i/>
          <w:iCs/>
          <w:sz w:val="24"/>
          <w:szCs w:val="24"/>
          <w:lang w:eastAsia="ar-SA"/>
        </w:rPr>
        <w:t xml:space="preserve"> </w:t>
      </w:r>
      <w:hyperlink r:id="rId9" w:history="1">
        <w:r w:rsidR="00352F7E" w:rsidRPr="00352F7E">
          <w:rPr>
            <w:rStyle w:val="affd"/>
            <w:color w:val="auto"/>
            <w:u w:val="none"/>
          </w:rPr>
          <w:t>https://ilyichevskoe.rk.gov.ru</w:t>
        </w:r>
      </w:hyperlink>
      <w:r>
        <w:rPr>
          <w:rFonts w:eastAsia="Times New Roman"/>
          <w:bCs/>
          <w:i/>
          <w:iCs/>
          <w:sz w:val="24"/>
          <w:szCs w:val="24"/>
          <w:lang w:eastAsia="ar-SA"/>
        </w:rPr>
        <w:t xml:space="preserve"> </w:t>
      </w:r>
      <w:r>
        <w:rPr>
          <w:rFonts w:eastAsia="Times New Roman"/>
          <w:bCs/>
          <w:sz w:val="24"/>
          <w:szCs w:val="24"/>
          <w:lang w:eastAsia="ar-SA"/>
        </w:rPr>
        <w:t>в сети «Интернет», а также на ЕПГУ, РПГУ.</w:t>
      </w:r>
    </w:p>
    <w:p w:rsidR="000A745E" w:rsidRDefault="000A745E">
      <w:pPr>
        <w:ind w:firstLine="709"/>
        <w:jc w:val="both"/>
        <w:rPr>
          <w:rFonts w:eastAsia="Times New Roman"/>
          <w:sz w:val="24"/>
          <w:szCs w:val="24"/>
        </w:rPr>
      </w:pPr>
    </w:p>
    <w:p w:rsidR="000A745E" w:rsidRDefault="00E21C84">
      <w:pPr>
        <w:suppressLineNumbers/>
        <w:jc w:val="center"/>
      </w:pPr>
      <w:r>
        <w:rPr>
          <w:rFonts w:eastAsia="Times New Roman"/>
          <w:b/>
          <w:sz w:val="24"/>
          <w:szCs w:val="24"/>
          <w:lang w:eastAsia="ar-SA"/>
        </w:rPr>
        <w:t>13. Иные требования к предоставлению муниципальной услуги</w:t>
      </w:r>
    </w:p>
    <w:p w:rsidR="000A745E" w:rsidRDefault="00E21C8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0A745E" w:rsidRDefault="00E21C8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13.2. Информационные системы, используемые для предоставления услуги: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а) ФИАС;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б) ГАР;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в) СМЭВ;</w:t>
      </w:r>
    </w:p>
    <w:p w:rsidR="000A745E" w:rsidRDefault="00E21C8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г) ЕПГУ;</w:t>
      </w:r>
    </w:p>
    <w:p w:rsidR="000A745E" w:rsidRDefault="00E21C8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д) РПГУ;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е) НСПД;</w:t>
      </w:r>
    </w:p>
    <w:p w:rsidR="000A745E" w:rsidRDefault="00E21C8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ж) ФГИС ЕГРН;</w:t>
      </w:r>
    </w:p>
    <w:p w:rsidR="000A745E" w:rsidRDefault="00E21C8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з) ЕГРЮЛ;</w:t>
      </w:r>
    </w:p>
    <w:p w:rsidR="000A745E" w:rsidRDefault="00E21C8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и) ГИСОГД;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13.3.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13.4.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</w:t>
      </w:r>
      <w:r>
        <w:rPr>
          <w:rFonts w:eastAsia="Times New Roman"/>
          <w:sz w:val="24"/>
          <w:szCs w:val="24"/>
          <w:lang w:eastAsia="ar-SA"/>
        </w:rPr>
        <w:lastRenderedPageBreak/>
        <w:t>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13.5. Услуга предоставляется через МФЦ в соответствии с соглашением о взаимодействии.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услуги в электронном виде, в МФЦ обеспечивается доступ к ЕПГУ/РПГУ для заявителя или его представителя посредством окон СПС.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Работник МФЦ вправе принять решение об отказе в приеме запроса и документов и (или) информации, необходимых для предоставления муниципальной услуги по основаниям, установленным Приложением №4 к Административному регламенту.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13.6. Результат предоставления </w:t>
      </w:r>
      <w:proofErr w:type="gramStart"/>
      <w:r>
        <w:rPr>
          <w:rFonts w:eastAsia="Times New Roman"/>
          <w:sz w:val="24"/>
          <w:szCs w:val="24"/>
          <w:lang w:eastAsia="ar-SA"/>
        </w:rPr>
        <w:t>Услуги</w:t>
      </w:r>
      <w:proofErr w:type="gramEnd"/>
      <w:r>
        <w:rPr>
          <w:rFonts w:eastAsia="Times New Roman"/>
          <w:sz w:val="24"/>
          <w:szCs w:val="24"/>
          <w:lang w:eastAsia="ar-SA"/>
        </w:rPr>
        <w:t xml:space="preserve"> возможно получить в МФЦ на бумажном носителе, посредством СПС в виде электронного или распечатанного экземпляра электронного документа (в случае обращения посредством ЕПГУ или РГПУ).</w:t>
      </w:r>
    </w:p>
    <w:p w:rsidR="000A745E" w:rsidRDefault="000A745E">
      <w:pPr>
        <w:suppressLineNumbers/>
        <w:ind w:firstLine="709"/>
        <w:jc w:val="both"/>
      </w:pPr>
    </w:p>
    <w:p w:rsidR="000A745E" w:rsidRDefault="00E21C84">
      <w:pPr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14. Исчерпывающий перечень документов, необходимых для предоставления муниципальной услуги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способы подачи таких документов и (или) информации, приведен в приложении 3 к административному регламенту. 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 запроса о предоставлении Услуги утверждена </w:t>
      </w:r>
      <w:r w:rsidRPr="00E21C84">
        <w:rPr>
          <w:sz w:val="24"/>
          <w:szCs w:val="24"/>
        </w:rPr>
        <w:t xml:space="preserve">приложением </w:t>
      </w:r>
      <w:r>
        <w:rPr>
          <w:sz w:val="24"/>
          <w:szCs w:val="24"/>
        </w:rPr>
        <w:t>№ 1 к приказу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адреса».</w:t>
      </w:r>
    </w:p>
    <w:p w:rsidR="000A745E" w:rsidRDefault="000A745E">
      <w:pPr>
        <w:ind w:firstLine="709"/>
        <w:jc w:val="both"/>
        <w:rPr>
          <w:sz w:val="24"/>
          <w:szCs w:val="24"/>
        </w:rPr>
      </w:pPr>
    </w:p>
    <w:p w:rsidR="000A745E" w:rsidRDefault="00E21C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15.1.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с учетом категории (признаков) заявителя, установлен приложением 4 к административному регламенту.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Форма решения об отказе в приеме документов приведена в качестве приложения № 5 к административному регламенту.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15.2. Основания для приостановления предоставления муниципальной услуги отсутствуют.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15.3. Перечень оснований для отказа в предоставлении муниципальной услуги, с учетом категории (признаков) заявителя, установлен приложением 4 к административному регламенту</w:t>
      </w:r>
    </w:p>
    <w:p w:rsidR="000A745E" w:rsidRDefault="000A745E">
      <w:pPr>
        <w:jc w:val="center"/>
        <w:rPr>
          <w:sz w:val="24"/>
          <w:szCs w:val="24"/>
        </w:rPr>
      </w:pPr>
    </w:p>
    <w:p w:rsidR="000A745E" w:rsidRDefault="00E21C84">
      <w:pPr>
        <w:suppressLineNumbers/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  <w:lang w:eastAsia="ar-SA"/>
        </w:rPr>
        <w:t>III. Состав, последовательность и сроки выполнения административных процедур</w:t>
      </w:r>
    </w:p>
    <w:p w:rsidR="000A745E" w:rsidRDefault="000A745E">
      <w:pPr>
        <w:suppressLineNumbers/>
        <w:jc w:val="center"/>
        <w:rPr>
          <w:sz w:val="24"/>
          <w:szCs w:val="24"/>
        </w:rPr>
      </w:pPr>
    </w:p>
    <w:p w:rsidR="000A745E" w:rsidRDefault="00E21C84">
      <w:pPr>
        <w:suppressLineNumbers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16. Перечень осуществляемых при предоставлении муниципальной услуги административных процедур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Прием запроса и документов и (или) информации, необходимых для предоставления услуги.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Межведомственное информационное взаимодействие.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3) Принятие решение о предоставлении (об отказе в предоставлении) услуги.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Предоставление результата услуги.</w:t>
      </w:r>
    </w:p>
    <w:p w:rsidR="000A745E" w:rsidRDefault="00E21C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Административная процедура приостановления предоставления услуги не приводится, т. к. приостановление не предусмотрено действующим законодательством.</w:t>
      </w:r>
    </w:p>
    <w:p w:rsidR="000A745E" w:rsidRDefault="000A745E">
      <w:pPr>
        <w:ind w:firstLine="709"/>
        <w:jc w:val="both"/>
        <w:rPr>
          <w:sz w:val="24"/>
          <w:szCs w:val="24"/>
        </w:rPr>
      </w:pPr>
    </w:p>
    <w:p w:rsidR="000A745E" w:rsidRDefault="00E21C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17. Предоставление муниципальной услуги в упреждающем (</w:t>
      </w:r>
      <w:proofErr w:type="spellStart"/>
      <w:r>
        <w:rPr>
          <w:b/>
          <w:bCs/>
          <w:sz w:val="24"/>
          <w:szCs w:val="24"/>
        </w:rPr>
        <w:t>проактивном</w:t>
      </w:r>
      <w:proofErr w:type="spellEnd"/>
      <w:r>
        <w:rPr>
          <w:b/>
          <w:bCs/>
          <w:sz w:val="24"/>
          <w:szCs w:val="24"/>
        </w:rPr>
        <w:t>) режиме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17.1. В упреждающем (</w:t>
      </w:r>
      <w:proofErr w:type="spellStart"/>
      <w:r>
        <w:rPr>
          <w:sz w:val="24"/>
          <w:szCs w:val="24"/>
        </w:rPr>
        <w:t>проактивном</w:t>
      </w:r>
      <w:proofErr w:type="spellEnd"/>
      <w:r>
        <w:rPr>
          <w:sz w:val="24"/>
          <w:szCs w:val="24"/>
        </w:rPr>
        <w:t xml:space="preserve">) режиме оказываются </w:t>
      </w:r>
      <w:proofErr w:type="spellStart"/>
      <w:r>
        <w:rPr>
          <w:sz w:val="24"/>
          <w:szCs w:val="24"/>
        </w:rPr>
        <w:t>подуслуги</w:t>
      </w:r>
      <w:proofErr w:type="spellEnd"/>
      <w:r>
        <w:rPr>
          <w:sz w:val="24"/>
          <w:szCs w:val="24"/>
        </w:rPr>
        <w:t>: «Аннулирование адреса», «Присвоение адреса объекту адресации», «Изменение адреса объекта адресации».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17.1.1. </w:t>
      </w:r>
      <w:proofErr w:type="gramStart"/>
      <w:r>
        <w:rPr>
          <w:sz w:val="24"/>
          <w:szCs w:val="24"/>
        </w:rPr>
        <w:t>При наличии технической возможности, после завершения процесса оптимизации составляющих абсолютное большинство государственных и муниципальных услуг, предоставляемых в режиме 24 часа в сутки 7 дней в неделю без необходимости личного присутствия гражданина, в соответствии с пунктом 7 Правил присвоения адресов, присвоение объекту адресации адреса, изменение и аннулирование такого адреса осуществляется органами местного самоуправления, уполномоченными законами субъектов Российской Федерации на присвоение объектам</w:t>
      </w:r>
      <w:proofErr w:type="gramEnd"/>
      <w:r>
        <w:rPr>
          <w:sz w:val="24"/>
          <w:szCs w:val="24"/>
        </w:rPr>
        <w:t xml:space="preserve"> адресации адресов, в том числе по собственной инициативе, т.е. в </w:t>
      </w:r>
      <w:proofErr w:type="spellStart"/>
      <w:r>
        <w:rPr>
          <w:sz w:val="24"/>
          <w:szCs w:val="24"/>
        </w:rPr>
        <w:t>проактивном</w:t>
      </w:r>
      <w:proofErr w:type="spellEnd"/>
      <w:r>
        <w:rPr>
          <w:sz w:val="24"/>
          <w:szCs w:val="24"/>
        </w:rPr>
        <w:t xml:space="preserve"> режиме вместе с тем, заявительный порядок предоставления услуги по данным основаниям не исключается.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17.1.2. Аннулирование адреса осуществляется в случаях: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а) 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б) исключения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в) присвоения объекту адресации нового адреса;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г) поступления информации уполномоченного Правительством Российской Федерации федерального органа исполнительной власти (его территориальных органов), осуществляющего государственный кадастровый учет недвижимого имущества, государственную регистрацию прав на недвижимое имущество, ведение Единого государственного реестра недвижимости, о снятии с государственного кадастрового учета недвижимого имущества объекта недвижимости или исключении из Единого государственного реестра недвижимости сведений об объекте недвижимости, указанных в части 7 статьи 72 Федерального закона</w:t>
      </w:r>
      <w:proofErr w:type="gramEnd"/>
      <w:r>
        <w:rPr>
          <w:sz w:val="24"/>
          <w:szCs w:val="24"/>
        </w:rPr>
        <w:t xml:space="preserve"> "О государственной регистрации недвижимости", представляемой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д) получение информации посредством СМЭВ или от органов местного самоуправления о наличии оснований для аннулирования адреса.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Случаи преобразования (объединение, слияние, разделения, реконструкция и другие) объектов недвижимости, являющихся объектами адресации, не относятся к основаниям для аннулирования адреса в </w:t>
      </w:r>
      <w:proofErr w:type="spellStart"/>
      <w:r>
        <w:rPr>
          <w:sz w:val="24"/>
          <w:szCs w:val="24"/>
        </w:rPr>
        <w:t>беззаявительном</w:t>
      </w:r>
      <w:proofErr w:type="spellEnd"/>
      <w:r>
        <w:rPr>
          <w:sz w:val="24"/>
          <w:szCs w:val="24"/>
        </w:rPr>
        <w:t xml:space="preserve"> порядке.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17.1.3. Присвоение адреса объекту адресации: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а) в отношении земельных участков в случаях: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подготовки документации по планировке территории в </w:t>
      </w:r>
      <w:proofErr w:type="gramStart"/>
      <w:r>
        <w:rPr>
          <w:sz w:val="24"/>
          <w:szCs w:val="24"/>
        </w:rPr>
        <w:t>отношении</w:t>
      </w:r>
      <w:proofErr w:type="gramEnd"/>
      <w:r>
        <w:rPr>
          <w:sz w:val="24"/>
          <w:szCs w:val="24"/>
        </w:rPr>
        <w:t xml:space="preserve"> застроенной и подлежащей застройке территории в соответствии с Градостроительным кодексом Российской Федерации;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выполнения в отношении земельного участка в соответствии с требованиями, установленными Федеральным законом «О кадастровой деятельности»,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б) в отношении зданий (строений), сооружений, в том числе строительство которых не завершено, в случаях: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выдачи (получения)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  <w:proofErr w:type="gramEnd"/>
    </w:p>
    <w:p w:rsidR="000A745E" w:rsidRDefault="00E21C84">
      <w:p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выполнения в отношении объекта недвижимости в соответствии с требованиями, установленными Федеральным законом «О кадастровой деятельности»,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объекте недвижимости, при его постановке на государственный кадастровый учет (в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</w:t>
      </w:r>
      <w:proofErr w:type="gramEnd"/>
      <w:r>
        <w:rPr>
          <w:sz w:val="24"/>
          <w:szCs w:val="24"/>
        </w:rPr>
        <w:t xml:space="preserve"> строительство не требуется);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в) в отношении помещений в случаях: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подготовки и оформления в отношении помещения,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>
        <w:rPr>
          <w:sz w:val="24"/>
          <w:szCs w:val="24"/>
        </w:rPr>
        <w:t>машино</w:t>
      </w:r>
      <w:proofErr w:type="spellEnd"/>
      <w:r>
        <w:rPr>
          <w:sz w:val="24"/>
          <w:szCs w:val="24"/>
        </w:rPr>
        <w:t>-места (</w:t>
      </w:r>
      <w:proofErr w:type="spellStart"/>
      <w:r>
        <w:rPr>
          <w:sz w:val="24"/>
          <w:szCs w:val="24"/>
        </w:rPr>
        <w:t>машино</w:t>
      </w:r>
      <w:proofErr w:type="spellEnd"/>
      <w:r>
        <w:rPr>
          <w:sz w:val="24"/>
          <w:szCs w:val="24"/>
        </w:rPr>
        <w:t>-мест), документов, содержащих необходимые для осуществления государственного кадастрового учета сведения о таком помещении;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в отношении </w:t>
      </w:r>
      <w:proofErr w:type="spellStart"/>
      <w:r>
        <w:rPr>
          <w:sz w:val="24"/>
          <w:szCs w:val="24"/>
        </w:rPr>
        <w:t>машино</w:t>
      </w:r>
      <w:proofErr w:type="spellEnd"/>
      <w:r>
        <w:rPr>
          <w:sz w:val="24"/>
          <w:szCs w:val="24"/>
        </w:rPr>
        <w:t>-ме</w:t>
      </w:r>
      <w:proofErr w:type="gramStart"/>
      <w:r>
        <w:rPr>
          <w:sz w:val="24"/>
          <w:szCs w:val="24"/>
        </w:rPr>
        <w:t>ст в сл</w:t>
      </w:r>
      <w:proofErr w:type="gramEnd"/>
      <w:r>
        <w:rPr>
          <w:sz w:val="24"/>
          <w:szCs w:val="24"/>
        </w:rPr>
        <w:t xml:space="preserve">учае подготовки и оформления в отношении </w:t>
      </w:r>
      <w:proofErr w:type="spellStart"/>
      <w:r>
        <w:rPr>
          <w:sz w:val="24"/>
          <w:szCs w:val="24"/>
        </w:rPr>
        <w:t>машино</w:t>
      </w:r>
      <w:proofErr w:type="spellEnd"/>
      <w:r>
        <w:rPr>
          <w:sz w:val="24"/>
          <w:szCs w:val="24"/>
        </w:rPr>
        <w:t xml:space="preserve">-места,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>
        <w:rPr>
          <w:sz w:val="24"/>
          <w:szCs w:val="24"/>
        </w:rPr>
        <w:t>машино</w:t>
      </w:r>
      <w:proofErr w:type="spellEnd"/>
      <w:r>
        <w:rPr>
          <w:sz w:val="24"/>
          <w:szCs w:val="24"/>
        </w:rPr>
        <w:t>-места (</w:t>
      </w:r>
      <w:proofErr w:type="spellStart"/>
      <w:r>
        <w:rPr>
          <w:sz w:val="24"/>
          <w:szCs w:val="24"/>
        </w:rPr>
        <w:t>машино</w:t>
      </w:r>
      <w:proofErr w:type="spellEnd"/>
      <w:r>
        <w:rPr>
          <w:sz w:val="24"/>
          <w:szCs w:val="24"/>
        </w:rPr>
        <w:t xml:space="preserve">-мест), документов, содержащих необходимые для осуществления государственного кадастрового учета сведения о таком </w:t>
      </w:r>
      <w:proofErr w:type="spellStart"/>
      <w:r>
        <w:rPr>
          <w:sz w:val="24"/>
          <w:szCs w:val="24"/>
        </w:rPr>
        <w:t>машино</w:t>
      </w:r>
      <w:proofErr w:type="spellEnd"/>
      <w:r>
        <w:rPr>
          <w:sz w:val="24"/>
          <w:szCs w:val="24"/>
        </w:rPr>
        <w:t>-месте;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д) в отношении объектов адресации, государственный кадастровый учет которых осуществлен в соответствии с Федеральным законом «О государственной регистрации недвижимости»,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(строение), сооружение, помещение, </w:t>
      </w:r>
      <w:proofErr w:type="spellStart"/>
      <w:r>
        <w:rPr>
          <w:sz w:val="24"/>
          <w:szCs w:val="24"/>
        </w:rPr>
        <w:t>машино</w:t>
      </w:r>
      <w:proofErr w:type="spellEnd"/>
      <w:r>
        <w:rPr>
          <w:sz w:val="24"/>
          <w:szCs w:val="24"/>
        </w:rPr>
        <w:t>-место.</w:t>
      </w:r>
      <w:proofErr w:type="gramEnd"/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е) утверждение Уполномоченным органом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ж) заключение Уполномоченным органом соглашения о перераспределении земельных участков, являющихся объектами адресации, в соответствии с Земельным кодексом Российской Федерации;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з) заключение Уполномоченным органом договора о комплексном развитии территории в соответствии с Градостроительным кодексом Российской Федерации;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и) утверждение проекта планировки территории;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к) принятие решения о строительстве объекта адресации;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л) выполнение комплексных кадастровых работ в отношении объектов недвижимости, являющихся объектом адресации, которым не присвоен адрес, в том числе земельных участков, </w:t>
      </w:r>
      <w:proofErr w:type="gramStart"/>
      <w:r>
        <w:rPr>
          <w:sz w:val="24"/>
          <w:szCs w:val="24"/>
        </w:rPr>
        <w:t>сведения</w:t>
      </w:r>
      <w:proofErr w:type="gramEnd"/>
      <w:r>
        <w:rPr>
          <w:sz w:val="24"/>
          <w:szCs w:val="24"/>
        </w:rPr>
        <w:t xml:space="preserve"> о местоположении границ которых уточняются, образуемых земельных участков, а также объекты недвижимости, местоположение которых на земельном участке устанавливается или уточняется;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м) получение информации посредством СМЭВ или от органов местного самоуправления о наличии оснований для присвоения адреса.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17.1.4. Изменение адреса объекта адресации осуществляется в случаях, пере</w:t>
      </w:r>
      <w:r w:rsidR="007149B2">
        <w:rPr>
          <w:sz w:val="24"/>
          <w:szCs w:val="24"/>
        </w:rPr>
        <w:t>численных в подпунктах 17.1.2.-</w:t>
      </w:r>
      <w:r>
        <w:rPr>
          <w:sz w:val="24"/>
          <w:szCs w:val="24"/>
        </w:rPr>
        <w:t xml:space="preserve"> 17.1.3. пункта 17.1. Административного регламента, при этом решение об </w:t>
      </w:r>
      <w:r>
        <w:rPr>
          <w:sz w:val="24"/>
          <w:szCs w:val="24"/>
        </w:rPr>
        <w:lastRenderedPageBreak/>
        <w:t>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адреса.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17.2. Состав, последовательность и сроки выполнения административных процедур, осуществляемых Уполномоченным органом, после поступления сведений, указанных в п. 17.1. Административного регламента: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17.2.1. Подготовка проекта решения Уполномоченного органа:</w:t>
      </w:r>
    </w:p>
    <w:p w:rsidR="000A745E" w:rsidRDefault="00E21C84">
      <w:pPr>
        <w:ind w:firstLine="720"/>
        <w:jc w:val="both"/>
      </w:pPr>
      <w:r>
        <w:rPr>
          <w:sz w:val="24"/>
          <w:szCs w:val="24"/>
        </w:rPr>
        <w:t>При получении  сведений об осуществлении юридических фактов, указанных в пункте 17.1. Административного регламента: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в отношении </w:t>
      </w:r>
      <w:proofErr w:type="spellStart"/>
      <w:r>
        <w:rPr>
          <w:sz w:val="24"/>
          <w:szCs w:val="24"/>
        </w:rPr>
        <w:t>по</w:t>
      </w:r>
      <w:r w:rsidR="007149B2">
        <w:rPr>
          <w:sz w:val="24"/>
          <w:szCs w:val="24"/>
        </w:rPr>
        <w:t>дуслуги</w:t>
      </w:r>
      <w:proofErr w:type="spellEnd"/>
      <w:r w:rsidR="007149B2">
        <w:rPr>
          <w:sz w:val="24"/>
          <w:szCs w:val="24"/>
        </w:rPr>
        <w:t xml:space="preserve"> «Аннулирование адреса» -</w:t>
      </w:r>
      <w:r>
        <w:rPr>
          <w:sz w:val="24"/>
          <w:szCs w:val="24"/>
        </w:rPr>
        <w:t xml:space="preserve"> подготовка проекта решения об аннулировании адреса объекту адресации выполняется по итогам завершения анализа и оценки информации, указанной в подпункте 17.1.2. пункта 17.1. Административного регламента в срок 5 рабочих дней для каждого (отдельного) объекта адресации;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в отношении </w:t>
      </w:r>
      <w:proofErr w:type="spellStart"/>
      <w:r>
        <w:rPr>
          <w:sz w:val="24"/>
          <w:szCs w:val="24"/>
        </w:rPr>
        <w:t>подуслуги</w:t>
      </w:r>
      <w:proofErr w:type="spellEnd"/>
      <w:r>
        <w:rPr>
          <w:sz w:val="24"/>
          <w:szCs w:val="24"/>
        </w:rPr>
        <w:t xml:space="preserve"> «Присвоение адреса объекту адресации»: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 основаниям, указанным в абзацах а) - д) подпункта 17.1.3 — подготовка проекта  решения о присвоении объекту адресации адреса выполняется по итогам завершения анализа и оценки данной информации в срок 5 рабочих дней для каждого (отдельного) объекта адресации;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 основаниям, указанным в абзацах е) - л) подпункта 17.1.3 — подготовка проекта решения о присвоении объекту адресации адреса выполняется одновременно с происходящими перечисленными юридическими фактами;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 основанию, указанному в абзаце м) подпункта 17.1.3:</w:t>
      </w:r>
    </w:p>
    <w:p w:rsidR="000A745E" w:rsidRDefault="00E21C84">
      <w:pPr>
        <w:numPr>
          <w:ilvl w:val="0"/>
          <w:numId w:val="2"/>
        </w:numPr>
        <w:tabs>
          <w:tab w:val="clear" w:pos="720"/>
          <w:tab w:val="left" w:pos="1085"/>
        </w:tabs>
        <w:ind w:left="0" w:firstLine="737"/>
        <w:jc w:val="both"/>
        <w:rPr>
          <w:sz w:val="24"/>
          <w:szCs w:val="24"/>
        </w:rPr>
      </w:pPr>
      <w:r>
        <w:rPr>
          <w:sz w:val="24"/>
          <w:szCs w:val="24"/>
        </w:rPr>
        <w:t>в случае получения уведомления о необходимости внест</w:t>
      </w:r>
      <w:r w:rsidR="002A58F7">
        <w:rPr>
          <w:sz w:val="24"/>
          <w:szCs w:val="24"/>
        </w:rPr>
        <w:t>и в ГАР отсутствующие сведения -</w:t>
      </w:r>
      <w:r>
        <w:rPr>
          <w:sz w:val="24"/>
          <w:szCs w:val="24"/>
        </w:rPr>
        <w:t xml:space="preserve"> подготовка проекта решения о присвоении объекту адресации адреса или мотивированного уведомления об отсутствии необходимости размещения в ГАР сведений об адресе выполняется в срок не </w:t>
      </w:r>
      <w:proofErr w:type="gramStart"/>
      <w:r>
        <w:rPr>
          <w:sz w:val="24"/>
          <w:szCs w:val="24"/>
        </w:rPr>
        <w:t>позднее</w:t>
      </w:r>
      <w:proofErr w:type="gramEnd"/>
      <w:r>
        <w:rPr>
          <w:sz w:val="24"/>
          <w:szCs w:val="24"/>
        </w:rPr>
        <w:t xml:space="preserve"> чем 10 дней со дня получения уведомления (в порядке и сроки, установленные Федеральным законом от 28.12.2013 № 443-ФЗ «О федеральной информационной адресной системе и о </w:t>
      </w:r>
      <w:proofErr w:type="gramStart"/>
      <w:r>
        <w:rPr>
          <w:sz w:val="24"/>
          <w:szCs w:val="24"/>
        </w:rPr>
        <w:t>внесении</w:t>
      </w:r>
      <w:proofErr w:type="gramEnd"/>
      <w:r>
        <w:rPr>
          <w:sz w:val="24"/>
          <w:szCs w:val="24"/>
        </w:rPr>
        <w:t xml:space="preserve"> изменений в Федеральный закон «Об общих принципах организации местного самоуправления в Российской Федерации»);</w:t>
      </w:r>
    </w:p>
    <w:p w:rsidR="000A745E" w:rsidRDefault="00E21C84">
      <w:pPr>
        <w:numPr>
          <w:ilvl w:val="0"/>
          <w:numId w:val="2"/>
        </w:numPr>
        <w:tabs>
          <w:tab w:val="clear" w:pos="720"/>
          <w:tab w:val="left" w:pos="1085"/>
        </w:tabs>
        <w:ind w:left="0" w:firstLine="737"/>
        <w:jc w:val="both"/>
        <w:rPr>
          <w:sz w:val="24"/>
          <w:szCs w:val="24"/>
        </w:rPr>
      </w:pPr>
      <w:r>
        <w:rPr>
          <w:sz w:val="24"/>
          <w:szCs w:val="24"/>
        </w:rPr>
        <w:t>в  иных случаях - подготовка проекта решения о присвоении объекту адресации адреса выполняется по итогам завершения анализа и оценки данной информации в срок 5 рабочих дней для каждого (отдельного) объекта адресации;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в отношении </w:t>
      </w:r>
      <w:proofErr w:type="spellStart"/>
      <w:r>
        <w:rPr>
          <w:sz w:val="24"/>
          <w:szCs w:val="24"/>
        </w:rPr>
        <w:t>подуслуги</w:t>
      </w:r>
      <w:proofErr w:type="spellEnd"/>
      <w:r>
        <w:rPr>
          <w:sz w:val="24"/>
          <w:szCs w:val="24"/>
        </w:rPr>
        <w:t xml:space="preserve">  «Изменение адреса объекта адресации» - подготовка проекта решения об аннулировании и присвоении объекту адресации адреса выполняется с учетом положений абзацев а) и б) подпункта 17.2.1. пункта 17.2. по итогам завершения анализа и оценки информации, </w:t>
      </w:r>
      <w:r w:rsidR="002F04FC">
        <w:rPr>
          <w:sz w:val="24"/>
          <w:szCs w:val="24"/>
        </w:rPr>
        <w:t>указанной в подпунктах 17.1.2. -</w:t>
      </w:r>
      <w:r>
        <w:rPr>
          <w:sz w:val="24"/>
          <w:szCs w:val="24"/>
        </w:rPr>
        <w:t xml:space="preserve"> 17.1.3. пункта 17.1. Административного регламента, при этом 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адреса.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17.2.2. Подписание руководителем Уполномоченного органа (или уполномоченным им лицом) подготовленного проекта решения.</w:t>
      </w:r>
    </w:p>
    <w:p w:rsidR="000A745E" w:rsidRDefault="002F04F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Ответственный специалист</w:t>
      </w:r>
      <w:r w:rsidR="00E21C84">
        <w:rPr>
          <w:i/>
          <w:iCs/>
          <w:sz w:val="24"/>
          <w:szCs w:val="24"/>
        </w:rPr>
        <w:t>,</w:t>
      </w:r>
      <w:r w:rsidR="00E21C84">
        <w:rPr>
          <w:sz w:val="24"/>
          <w:szCs w:val="24"/>
        </w:rPr>
        <w:t xml:space="preserve"> ответственный за предоставление Услуги, осуществляет необходимые согласования подготовленного проекта решения и направляет его на подпись руководителю Уполномоченного органа (или уполномоченного им лица).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Уполномоченного органа (или уполномоченного им лица) подписывает направленный про</w:t>
      </w:r>
      <w:r w:rsidR="002F04FC">
        <w:rPr>
          <w:sz w:val="24"/>
          <w:szCs w:val="24"/>
        </w:rPr>
        <w:t>ект решения и возвращает его  ответственному специалисту</w:t>
      </w:r>
      <w:r>
        <w:rPr>
          <w:i/>
          <w:iCs/>
          <w:sz w:val="24"/>
          <w:szCs w:val="24"/>
        </w:rPr>
        <w:t>.</w:t>
      </w:r>
    </w:p>
    <w:p w:rsidR="000A745E" w:rsidRDefault="002F04F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Ответственный представитель </w:t>
      </w:r>
      <w:r w:rsidR="00580F10">
        <w:rPr>
          <w:sz w:val="24"/>
          <w:szCs w:val="24"/>
        </w:rPr>
        <w:t>(</w:t>
      </w:r>
      <w:r>
        <w:rPr>
          <w:sz w:val="24"/>
          <w:szCs w:val="24"/>
        </w:rPr>
        <w:t xml:space="preserve">специалист) </w:t>
      </w:r>
      <w:r w:rsidR="00E21C84">
        <w:rPr>
          <w:sz w:val="24"/>
          <w:szCs w:val="24"/>
        </w:rPr>
        <w:t>осуществляет необходимые действия для регистрации подписанного проекта решения, готовит нужное количество экземпляров (не менее двух) для выдачи и хранения.</w:t>
      </w:r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Зарегистрированные, заверенные печатью экземпляры решения Уполном</w:t>
      </w:r>
      <w:r w:rsidR="007149B2">
        <w:rPr>
          <w:sz w:val="24"/>
          <w:szCs w:val="24"/>
        </w:rPr>
        <w:t>оченного органа возвращаются ответственному представителю</w:t>
      </w:r>
      <w:proofErr w:type="gramStart"/>
      <w:r w:rsidR="007149B2">
        <w:rPr>
          <w:sz w:val="24"/>
          <w:szCs w:val="24"/>
        </w:rPr>
        <w:t>.</w:t>
      </w:r>
      <w:r>
        <w:rPr>
          <w:i/>
          <w:iCs/>
          <w:sz w:val="24"/>
          <w:szCs w:val="24"/>
        </w:rPr>
        <w:t>.</w:t>
      </w:r>
      <w:proofErr w:type="gramEnd"/>
    </w:p>
    <w:p w:rsidR="000A745E" w:rsidRDefault="00E21C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0A745E" w:rsidRDefault="00E21C84">
      <w:pPr>
        <w:ind w:firstLine="720"/>
        <w:jc w:val="both"/>
      </w:pPr>
      <w:r>
        <w:rPr>
          <w:sz w:val="24"/>
          <w:szCs w:val="24"/>
        </w:rPr>
        <w:t>17.2.3. Размещение в ГАР принятого Уполномоченным органом решения, указанного в подпункте 17.2.1. осуществляется в течение 3 рабочих дней со дня принятия.</w:t>
      </w:r>
    </w:p>
    <w:p w:rsidR="000A745E" w:rsidRDefault="000A745E">
      <w:pPr>
        <w:ind w:firstLine="720"/>
        <w:jc w:val="both"/>
        <w:rPr>
          <w:sz w:val="24"/>
          <w:szCs w:val="24"/>
        </w:rPr>
      </w:pPr>
    </w:p>
    <w:p w:rsidR="000A745E" w:rsidRDefault="00E21C8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18. Способы информирования заявителя об изменении статуса рассмотрения запроса о предоставлении муниципальной услуги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sz w:val="24"/>
          <w:szCs w:val="24"/>
        </w:rPr>
        <w:t>18.1</w:t>
      </w:r>
      <w:proofErr w:type="gramStart"/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>П</w:t>
      </w:r>
      <w:proofErr w:type="gramEnd"/>
      <w:r>
        <w:rPr>
          <w:rFonts w:eastAsia="Times New Roman"/>
          <w:sz w:val="24"/>
          <w:szCs w:val="24"/>
          <w:lang w:eastAsia="ar-SA"/>
        </w:rPr>
        <w:t>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а) При личном обращении заяв</w:t>
      </w:r>
      <w:r w:rsidR="007149B2">
        <w:rPr>
          <w:rFonts w:eastAsia="Times New Roman"/>
          <w:sz w:val="24"/>
          <w:szCs w:val="24"/>
          <w:lang w:eastAsia="ar-SA"/>
        </w:rPr>
        <w:t xml:space="preserve">ителя в администрацию Ильичевского сельского поселения Ленинского района </w:t>
      </w:r>
      <w:r>
        <w:rPr>
          <w:rFonts w:eastAsia="Times New Roman"/>
          <w:sz w:val="24"/>
          <w:szCs w:val="24"/>
          <w:lang w:eastAsia="ar-SA"/>
        </w:rPr>
        <w:t xml:space="preserve"> Республики Крым, предос</w:t>
      </w:r>
      <w:r w:rsidR="007149B2">
        <w:rPr>
          <w:rFonts w:eastAsia="Times New Roman"/>
          <w:sz w:val="24"/>
          <w:szCs w:val="24"/>
          <w:lang w:eastAsia="ar-SA"/>
        </w:rPr>
        <w:t>тавляющего муниципальную услугу;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б) Посред</w:t>
      </w:r>
      <w:r w:rsidR="007149B2">
        <w:rPr>
          <w:rFonts w:eastAsia="Times New Roman"/>
          <w:sz w:val="24"/>
          <w:szCs w:val="24"/>
          <w:lang w:eastAsia="ar-SA"/>
        </w:rPr>
        <w:t>ством телефонной связи;</w:t>
      </w:r>
    </w:p>
    <w:p w:rsidR="000A745E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в) Посредством</w:t>
      </w:r>
      <w:r w:rsidR="007149B2">
        <w:rPr>
          <w:rFonts w:eastAsia="Times New Roman"/>
          <w:sz w:val="24"/>
          <w:szCs w:val="24"/>
          <w:lang w:eastAsia="ar-SA"/>
        </w:rPr>
        <w:t xml:space="preserve"> электронной почты;</w:t>
      </w:r>
    </w:p>
    <w:p w:rsidR="000A745E" w:rsidRPr="007149B2" w:rsidRDefault="00E21C84" w:rsidP="007149B2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г) Посредством личного кабинета ЕПГУ и РПГУ (в слу</w:t>
      </w:r>
      <w:r w:rsidR="007149B2">
        <w:rPr>
          <w:rFonts w:eastAsia="Times New Roman"/>
          <w:sz w:val="24"/>
          <w:szCs w:val="24"/>
          <w:lang w:eastAsia="ar-SA"/>
        </w:rPr>
        <w:t>чае подачи запроса ЕПГУ и РПГУ).</w:t>
      </w:r>
    </w:p>
    <w:p w:rsidR="000A745E" w:rsidRDefault="000A745E">
      <w:pPr>
        <w:rPr>
          <w:color w:val="000000"/>
          <w:sz w:val="24"/>
          <w:szCs w:val="24"/>
        </w:rPr>
      </w:pPr>
    </w:p>
    <w:p w:rsidR="000A745E" w:rsidRDefault="00E21C84">
      <w:pPr>
        <w:ind w:left="5443"/>
        <w:jc w:val="both"/>
      </w:pPr>
      <w:bookmarkStart w:id="1" w:name="_Hlk94541530_Копия_1_Копия_1"/>
      <w:bookmarkEnd w:id="1"/>
      <w:r>
        <w:rPr>
          <w:sz w:val="20"/>
          <w:szCs w:val="20"/>
        </w:rPr>
        <w:t>Приложение 1</w:t>
      </w:r>
    </w:p>
    <w:p w:rsidR="000A745E" w:rsidRDefault="00E21C84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0A745E" w:rsidRDefault="00E21C84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0A745E" w:rsidRDefault="00E21C84">
      <w:pPr>
        <w:ind w:left="5443"/>
        <w:jc w:val="both"/>
      </w:pPr>
      <w:r>
        <w:rPr>
          <w:rFonts w:eastAsia="Times New Roman"/>
          <w:sz w:val="20"/>
          <w:szCs w:val="20"/>
          <w:lang w:eastAsia="ar-SA"/>
        </w:rPr>
        <w:t>«Присвоение адреса объекту адресации, изменение</w:t>
      </w:r>
    </w:p>
    <w:p w:rsidR="000A745E" w:rsidRDefault="00E21C84">
      <w:pPr>
        <w:ind w:left="5443"/>
        <w:jc w:val="both"/>
      </w:pPr>
      <w:r>
        <w:rPr>
          <w:rFonts w:eastAsia="Times New Roman"/>
          <w:sz w:val="20"/>
          <w:szCs w:val="20"/>
          <w:lang w:eastAsia="ar-SA"/>
        </w:rPr>
        <w:t>и аннулирование такого адреса»</w:t>
      </w:r>
    </w:p>
    <w:p w:rsidR="000A745E" w:rsidRDefault="007149B2">
      <w:pPr>
        <w:ind w:left="5443"/>
        <w:jc w:val="both"/>
      </w:pPr>
      <w:r>
        <w:rPr>
          <w:rFonts w:eastAsia="Times New Roman"/>
          <w:sz w:val="20"/>
          <w:szCs w:val="20"/>
          <w:lang w:eastAsia="ar-SA"/>
        </w:rPr>
        <w:t>на территории Ильичевского сельского поселения Ленинского района Республики Крым</w:t>
      </w:r>
    </w:p>
    <w:p w:rsidR="000A745E" w:rsidRDefault="000A745E">
      <w:pPr>
        <w:ind w:left="5443"/>
        <w:jc w:val="both"/>
        <w:rPr>
          <w:sz w:val="22"/>
          <w:szCs w:val="22"/>
        </w:rPr>
      </w:pPr>
    </w:p>
    <w:p w:rsidR="000A745E" w:rsidRDefault="00E21C84">
      <w:pPr>
        <w:widowControl w:val="0"/>
        <w:jc w:val="center"/>
      </w:pPr>
      <w:r>
        <w:rPr>
          <w:b/>
          <w:bCs/>
          <w:sz w:val="24"/>
          <w:szCs w:val="24"/>
        </w:rPr>
        <w:t>Перечень условных обозначений и сокращений</w:t>
      </w:r>
    </w:p>
    <w:p w:rsidR="000A745E" w:rsidRDefault="000A745E">
      <w:pPr>
        <w:pStyle w:val="aff8"/>
        <w:rPr>
          <w:sz w:val="24"/>
          <w:szCs w:val="24"/>
        </w:rPr>
      </w:pP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2345"/>
        <w:gridCol w:w="7792"/>
      </w:tblGrid>
      <w:tr w:rsidR="000A745E" w:rsidTr="007149B2"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0A745E" w:rsidTr="007149B2">
        <w:tc>
          <w:tcPr>
            <w:tcW w:w="23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</w:pPr>
            <w:r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регламент предоставления муниципальной услуги «Присвоение адреса объекту адресации, изменение и аннулирование такого адреса» на территории ___________________</w:t>
            </w:r>
          </w:p>
        </w:tc>
      </w:tr>
      <w:tr w:rsidR="000A745E" w:rsidTr="007149B2">
        <w:tc>
          <w:tcPr>
            <w:tcW w:w="23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7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лица, юридические лица, являющиеся собственниками или обладающими одним из следующих вещных прав на объект адресации:</w:t>
            </w:r>
          </w:p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право хозяйственного ведения;</w:t>
            </w:r>
          </w:p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право оперативного управления;</w:t>
            </w:r>
          </w:p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право пожизненно наследуемого владения;</w:t>
            </w:r>
          </w:p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право постоянного (бессрочного) пользования.</w:t>
            </w:r>
          </w:p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собственников помещений в многоквартирном доме,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собственников;</w:t>
            </w:r>
          </w:p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членов садоводческого или огороднического некоммерческого товарищества, уполномоченный на подачу такого заявления принятым решением общего собрания членов такого товарищества;</w:t>
            </w:r>
          </w:p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инженер, выполняющий на основании документа, предусмотренного статьей 35 или статьей 42.3 Федерального закона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      </w:r>
          </w:p>
        </w:tc>
      </w:tr>
      <w:tr w:rsidR="000A745E" w:rsidTr="007149B2">
        <w:tc>
          <w:tcPr>
            <w:tcW w:w="23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7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0A745E" w:rsidTr="007149B2">
        <w:tc>
          <w:tcPr>
            <w:tcW w:w="23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ЕПГУ</w:t>
            </w:r>
          </w:p>
        </w:tc>
        <w:tc>
          <w:tcPr>
            <w:tcW w:w="7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</w:t>
            </w:r>
            <w:r>
              <w:rPr>
                <w:rStyle w:val="InternetLink1"/>
                <w:sz w:val="24"/>
                <w:szCs w:val="24"/>
              </w:rPr>
              <w:t>https://www.gosuslugi.ru</w:t>
            </w:r>
            <w:r>
              <w:rPr>
                <w:sz w:val="24"/>
                <w:szCs w:val="24"/>
              </w:rPr>
              <w:t>;</w:t>
            </w:r>
          </w:p>
        </w:tc>
      </w:tr>
      <w:tr w:rsidR="000A745E" w:rsidTr="007149B2">
        <w:tc>
          <w:tcPr>
            <w:tcW w:w="23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7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rStyle w:val="af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информационная система «Портал государственных и муниципальных услуг Республики Крым», расположенная в сети Интернет по адресу </w:t>
            </w:r>
            <w:r>
              <w:rPr>
                <w:rStyle w:val="InternetLink1"/>
                <w:sz w:val="24"/>
                <w:szCs w:val="24"/>
                <w:lang w:val="en-US"/>
              </w:rPr>
              <w:t>https</w:t>
            </w:r>
            <w:r w:rsidRPr="0087498B">
              <w:rPr>
                <w:rStyle w:val="InternetLink1"/>
                <w:sz w:val="24"/>
                <w:szCs w:val="24"/>
              </w:rPr>
              <w:t>://</w:t>
            </w:r>
            <w:proofErr w:type="spellStart"/>
            <w:r>
              <w:rPr>
                <w:rStyle w:val="InternetLink1"/>
                <w:sz w:val="24"/>
                <w:szCs w:val="24"/>
                <w:lang w:val="en-US"/>
              </w:rPr>
              <w:t>gosuslugi</w:t>
            </w:r>
            <w:proofErr w:type="spellEnd"/>
            <w:r w:rsidRPr="0087498B">
              <w:rPr>
                <w:rStyle w:val="InternetLink1"/>
                <w:sz w:val="24"/>
                <w:szCs w:val="24"/>
              </w:rPr>
              <w:t>82.</w:t>
            </w:r>
            <w:proofErr w:type="spellStart"/>
            <w:r>
              <w:rPr>
                <w:rStyle w:val="InternetLink1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iCs/>
                <w:sz w:val="24"/>
                <w:szCs w:val="24"/>
              </w:rPr>
              <w:t>;</w:t>
            </w:r>
          </w:p>
        </w:tc>
      </w:tr>
      <w:tr w:rsidR="000A745E" w:rsidTr="007149B2">
        <w:tc>
          <w:tcPr>
            <w:tcW w:w="23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7149B2" w:rsidP="007149B2">
            <w:pPr>
              <w:pStyle w:val="aff8"/>
              <w:widowControl w:val="0"/>
              <w:ind w:firstLine="0"/>
            </w:pPr>
            <w:r>
              <w:rPr>
                <w:sz w:val="24"/>
                <w:szCs w:val="24"/>
              </w:rPr>
              <w:t>Администрация Ильичевского сельского поселения Ленинского района Республики Крым</w:t>
            </w:r>
          </w:p>
        </w:tc>
      </w:tr>
      <w:tr w:rsidR="000A745E" w:rsidTr="007149B2">
        <w:tc>
          <w:tcPr>
            <w:tcW w:w="23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7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0A745E" w:rsidTr="007149B2">
        <w:tc>
          <w:tcPr>
            <w:tcW w:w="23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7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телекоммуникационная сеть «Интернет»;</w:t>
            </w:r>
          </w:p>
        </w:tc>
      </w:tr>
      <w:tr w:rsidR="000A745E" w:rsidTr="007149B2">
        <w:tc>
          <w:tcPr>
            <w:tcW w:w="23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</w:t>
            </w:r>
          </w:p>
        </w:tc>
        <w:tc>
          <w:tcPr>
            <w:tcW w:w="7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адресный реестр</w:t>
            </w:r>
          </w:p>
        </w:tc>
      </w:tr>
      <w:tr w:rsidR="000A745E" w:rsidTr="007149B2">
        <w:tc>
          <w:tcPr>
            <w:tcW w:w="23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ФИАС</w:t>
            </w:r>
          </w:p>
        </w:tc>
        <w:tc>
          <w:tcPr>
            <w:tcW w:w="7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информационная адресная система</w:t>
            </w:r>
          </w:p>
        </w:tc>
      </w:tr>
      <w:tr w:rsidR="000A745E" w:rsidTr="007149B2">
        <w:tc>
          <w:tcPr>
            <w:tcW w:w="23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межведомственного взаимодействия</w:t>
            </w:r>
          </w:p>
        </w:tc>
        <w:tc>
          <w:tcPr>
            <w:tcW w:w="7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Постановление Правительства Российской Федерации от 23.06.2021 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  <w:proofErr w:type="gramEnd"/>
          </w:p>
        </w:tc>
      </w:tr>
      <w:tr w:rsidR="000A745E" w:rsidTr="007149B2">
        <w:tc>
          <w:tcPr>
            <w:tcW w:w="23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присвоения адресов</w:t>
            </w:r>
          </w:p>
        </w:tc>
        <w:tc>
          <w:tcPr>
            <w:tcW w:w="7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присвоения, изменения и аннулирования адресов, утвержденные постановлением Правительства Российской Федерации от 19.11.2014 № 1221</w:t>
            </w:r>
          </w:p>
        </w:tc>
      </w:tr>
      <w:tr w:rsidR="000A745E" w:rsidTr="007149B2">
        <w:tc>
          <w:tcPr>
            <w:tcW w:w="23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7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система межведомственного электронного взаимодействия</w:t>
            </w:r>
          </w:p>
        </w:tc>
      </w:tr>
      <w:tr w:rsidR="000A745E" w:rsidTr="007149B2">
        <w:tc>
          <w:tcPr>
            <w:tcW w:w="23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ФГИС ЕГРН</w:t>
            </w:r>
          </w:p>
        </w:tc>
        <w:tc>
          <w:tcPr>
            <w:tcW w:w="7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государственная информационная система «Единый государственный реестр недвижимости»</w:t>
            </w:r>
          </w:p>
        </w:tc>
      </w:tr>
      <w:tr w:rsidR="000A745E" w:rsidTr="007149B2">
        <w:tc>
          <w:tcPr>
            <w:tcW w:w="23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НСПД</w:t>
            </w:r>
          </w:p>
        </w:tc>
        <w:tc>
          <w:tcPr>
            <w:tcW w:w="7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Портал пространственных данных «Национальная система пространственных данных»</w:t>
            </w:r>
          </w:p>
        </w:tc>
      </w:tr>
      <w:tr w:rsidR="000A745E" w:rsidTr="007149B2">
        <w:tc>
          <w:tcPr>
            <w:tcW w:w="23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ЕГРЮЛ</w:t>
            </w:r>
          </w:p>
        </w:tc>
        <w:tc>
          <w:tcPr>
            <w:tcW w:w="7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государственный реестр юридических лиц</w:t>
            </w:r>
          </w:p>
        </w:tc>
      </w:tr>
      <w:tr w:rsidR="000A745E" w:rsidTr="007149B2">
        <w:tc>
          <w:tcPr>
            <w:tcW w:w="23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ГИСОГД</w:t>
            </w:r>
          </w:p>
        </w:tc>
        <w:tc>
          <w:tcPr>
            <w:tcW w:w="7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информационная система обеспечения градостроительной деятельности Республики Крым</w:t>
            </w:r>
          </w:p>
        </w:tc>
      </w:tr>
      <w:tr w:rsidR="000A745E" w:rsidTr="007149B2">
        <w:tc>
          <w:tcPr>
            <w:tcW w:w="23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</w:pPr>
            <w:r>
              <w:rPr>
                <w:sz w:val="24"/>
                <w:szCs w:val="24"/>
              </w:rPr>
              <w:t>СПС</w:t>
            </w:r>
          </w:p>
        </w:tc>
        <w:tc>
          <w:tcPr>
            <w:tcW w:w="7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</w:pPr>
            <w:r>
              <w:rPr>
                <w:sz w:val="24"/>
                <w:szCs w:val="24"/>
              </w:rPr>
              <w:t>Сектор пользовательского сопровождения</w:t>
            </w:r>
          </w:p>
        </w:tc>
      </w:tr>
      <w:tr w:rsidR="000A745E" w:rsidTr="007149B2">
        <w:tc>
          <w:tcPr>
            <w:tcW w:w="23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</w:pPr>
            <w:r>
              <w:rPr>
                <w:sz w:val="24"/>
                <w:szCs w:val="24"/>
              </w:rPr>
              <w:t>ИС</w:t>
            </w:r>
          </w:p>
        </w:tc>
        <w:tc>
          <w:tcPr>
            <w:tcW w:w="7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</w:pPr>
            <w:r>
              <w:rPr>
                <w:sz w:val="24"/>
                <w:szCs w:val="24"/>
              </w:rPr>
              <w:t>информационная система;</w:t>
            </w:r>
          </w:p>
        </w:tc>
      </w:tr>
      <w:tr w:rsidR="000A745E" w:rsidTr="007149B2">
        <w:tc>
          <w:tcPr>
            <w:tcW w:w="23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0A745E" w:rsidTr="007149B2">
        <w:tc>
          <w:tcPr>
            <w:tcW w:w="23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ЕСИА</w:t>
            </w:r>
          </w:p>
        </w:tc>
        <w:tc>
          <w:tcPr>
            <w:tcW w:w="7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государственная информационная система «Единая система идентификац</w:t>
            </w:r>
            <w:proofErr w:type="gramStart"/>
            <w:r>
              <w:rPr>
                <w:sz w:val="24"/>
                <w:szCs w:val="24"/>
              </w:rPr>
              <w:t>ии и ау</w:t>
            </w:r>
            <w:proofErr w:type="gramEnd"/>
            <w:r>
              <w:rPr>
                <w:sz w:val="24"/>
                <w:szCs w:val="24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0A745E" w:rsidTr="007149B2">
        <w:tc>
          <w:tcPr>
            <w:tcW w:w="234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заявителя</w:t>
            </w:r>
          </w:p>
        </w:tc>
        <w:tc>
          <w:tcPr>
            <w:tcW w:w="7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</w:tbl>
    <w:p w:rsidR="000A745E" w:rsidRDefault="00E21C84">
      <w:pPr>
        <w:ind w:left="4962" w:right="-1"/>
      </w:pPr>
      <w:r>
        <w:br w:type="page"/>
      </w:r>
    </w:p>
    <w:p w:rsidR="000A745E" w:rsidRDefault="00E21C84">
      <w:pPr>
        <w:ind w:left="5443"/>
        <w:jc w:val="both"/>
      </w:pPr>
      <w:bookmarkStart w:id="2" w:name="_Hlk94541530_Копия_1_Копия_1_Копия_1"/>
      <w:bookmarkEnd w:id="2"/>
      <w:r>
        <w:rPr>
          <w:sz w:val="20"/>
          <w:szCs w:val="20"/>
        </w:rPr>
        <w:lastRenderedPageBreak/>
        <w:t>Приложение 2</w:t>
      </w:r>
    </w:p>
    <w:p w:rsidR="000A745E" w:rsidRDefault="00E21C84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к административному регламенту</w:t>
      </w:r>
    </w:p>
    <w:p w:rsidR="000A745E" w:rsidRDefault="00E21C84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предоставления муниципальной услуги</w:t>
      </w:r>
    </w:p>
    <w:p w:rsidR="000A745E" w:rsidRDefault="00E21C84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«Присвоение адреса объекту адресации, изменение</w:t>
      </w:r>
    </w:p>
    <w:p w:rsidR="000A745E" w:rsidRDefault="00E21C84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и аннулирование такого адреса»</w:t>
      </w:r>
    </w:p>
    <w:p w:rsidR="000A745E" w:rsidRDefault="00E21C84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на т</w:t>
      </w:r>
      <w:r w:rsidR="00115A6F">
        <w:rPr>
          <w:rFonts w:eastAsia="Times New Roman"/>
          <w:color w:val="000000"/>
          <w:sz w:val="20"/>
          <w:szCs w:val="20"/>
          <w:lang w:eastAsia="ar-SA" w:bidi="ru-RU"/>
        </w:rPr>
        <w:t xml:space="preserve">ерритории Ильичевского сельского поселения Ленинского района Республики Крым </w:t>
      </w:r>
    </w:p>
    <w:p w:rsidR="000A745E" w:rsidRDefault="000A745E">
      <w:pPr>
        <w:jc w:val="both"/>
        <w:rPr>
          <w:rFonts w:eastAsia="Times New Roman"/>
          <w:color w:val="000000"/>
          <w:lang w:eastAsia="ar-SA" w:bidi="ru-RU"/>
        </w:rPr>
      </w:pPr>
    </w:p>
    <w:p w:rsidR="000A745E" w:rsidRDefault="00E21C84">
      <w:pPr>
        <w:jc w:val="center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  <w:lang w:eastAsia="ar-SA" w:bidi="ru-RU"/>
        </w:rPr>
        <w:t>Идентификаторы категорий (признаков) заявителей</w:t>
      </w: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1399"/>
        <w:gridCol w:w="3897"/>
        <w:gridCol w:w="4841"/>
      </w:tblGrid>
      <w:tr w:rsidR="000A745E"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0A745E">
        <w:trPr>
          <w:trHeight w:val="135"/>
        </w:trPr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Подуслуга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«Присвоение адреса объекту адресации»</w:t>
            </w:r>
          </w:p>
        </w:tc>
      </w:tr>
      <w:tr w:rsidR="000A745E"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 присвоении объекту адресации адреса с приложением выписки из ГАР об адресе объекта адресации</w:t>
            </w:r>
          </w:p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Физическое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 присвоении объекту адресации адреса с приложением выписки из ГАР об адресе объекта адресации</w:t>
            </w:r>
          </w:p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Физическое лицо, зарегистрированное в качестве индивидуального предпринимателя,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 присвоении объекту адресации адреса с приложением выписки из ГАР об адресе объекта адресации</w:t>
            </w:r>
          </w:p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Юридическое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04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 присвоении объекту адресации адреса с приложением выписки из ГАР об адресе объекта адресации</w:t>
            </w:r>
          </w:p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Уполномоченный представитель заявителя</w:t>
            </w:r>
          </w:p>
        </w:tc>
      </w:tr>
      <w:tr w:rsidR="000A745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Подуслуга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«Аннулирование адреса»</w:t>
            </w:r>
          </w:p>
        </w:tc>
      </w:tr>
      <w:tr w:rsidR="000A745E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 xml:space="preserve">Решение об аннулировании адреса </w:t>
            </w:r>
            <w:r>
              <w:rPr>
                <w:rFonts w:eastAsia="Arial" w:cs="Arial"/>
                <w:sz w:val="24"/>
                <w:szCs w:val="24"/>
                <w:lang w:eastAsia="en-US"/>
              </w:rPr>
              <w:lastRenderedPageBreak/>
              <w:t>объекту адресации</w:t>
            </w:r>
          </w:p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lastRenderedPageBreak/>
              <w:t xml:space="preserve">Физическое лицо, являющееся </w:t>
            </w:r>
            <w:r>
              <w:rPr>
                <w:rFonts w:eastAsia="Arial" w:cs="Arial"/>
                <w:sz w:val="24"/>
                <w:szCs w:val="24"/>
                <w:lang w:eastAsia="en-US"/>
              </w:rPr>
              <w:lastRenderedPageBreak/>
              <w:t>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06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об аннулировании адреса объекту адресации</w:t>
            </w:r>
          </w:p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Физическое лицо, зарегистрированное в качестве индивидуального предпринимателя,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об аннулировании адреса объекту адресации</w:t>
            </w:r>
          </w:p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Юридическое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об аннулировании адреса объекту адресации</w:t>
            </w:r>
          </w:p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Уполномоченный представитель заявителя</w:t>
            </w:r>
          </w:p>
        </w:tc>
      </w:tr>
      <w:tr w:rsidR="000A745E">
        <w:trPr>
          <w:trHeight w:val="197"/>
        </w:trPr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Подуслуга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«Изменение адреса объекта адресации»</w:t>
            </w:r>
          </w:p>
        </w:tc>
      </w:tr>
      <w:tr w:rsidR="000A745E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об аннулировании и присвоении объекту адресации адреса с приложением выписки из ГАР об адресе объекта адресации</w:t>
            </w:r>
          </w:p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Физическое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об аннулировании и присвоении объекту адресации адреса с приложением выписки из ГАР об адресе объекта адресации</w:t>
            </w:r>
          </w:p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 xml:space="preserve">Реестровая запись фиксируется в </w:t>
            </w:r>
            <w:r>
              <w:rPr>
                <w:rFonts w:eastAsia="Arial" w:cs="Arial"/>
                <w:sz w:val="24"/>
                <w:szCs w:val="24"/>
                <w:lang w:eastAsia="en-US"/>
              </w:rPr>
              <w:lastRenderedPageBreak/>
              <w:t>ФИАС.</w:t>
            </w:r>
          </w:p>
          <w:p w:rsidR="000A745E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lastRenderedPageBreak/>
              <w:t xml:space="preserve">Физическое лицо, зарегистрированное в качестве индивидуального предпринимателя, являющееся собственником объекта адресации либо лицом, обладающим одним из следующих </w:t>
            </w:r>
            <w:r>
              <w:rPr>
                <w:rFonts w:eastAsia="Arial" w:cs="Arial"/>
                <w:sz w:val="24"/>
                <w:szCs w:val="24"/>
                <w:lang w:eastAsia="en-US"/>
              </w:rPr>
              <w:lastRenderedPageBreak/>
              <w:t>вещных прав на объект адресации: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об аннулировании и присвоении объекту адресации адреса с приложением выписки из ГАР об адресе объекта адресации</w:t>
            </w:r>
          </w:p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:rsidR="000A745E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Юридическое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:rsidR="000A745E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Решение об аннулировании и присвоении объекту адресации адреса с приложением выписки из ГАР об адресе объекта адресации</w:t>
            </w:r>
          </w:p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Уполномоченный представитель заявителя</w:t>
            </w:r>
          </w:p>
        </w:tc>
      </w:tr>
    </w:tbl>
    <w:p w:rsidR="000A745E" w:rsidRDefault="00E21C84">
      <w:pPr>
        <w:sectPr w:rsidR="000A745E" w:rsidSect="00217201">
          <w:pgSz w:w="11906" w:h="16838"/>
          <w:pgMar w:top="1134" w:right="851" w:bottom="1134" w:left="1134" w:header="0" w:footer="0" w:gutter="0"/>
          <w:cols w:space="720"/>
          <w:formProt w:val="0"/>
          <w:docGrid w:linePitch="381"/>
        </w:sectPr>
      </w:pPr>
      <w:r>
        <w:br w:type="page"/>
      </w:r>
    </w:p>
    <w:p w:rsidR="000A745E" w:rsidRDefault="00E21C84">
      <w:pPr>
        <w:ind w:left="8957"/>
        <w:jc w:val="both"/>
      </w:pPr>
      <w:bookmarkStart w:id="3" w:name="_Hlk94541530_Копия_1_Копия_1_Копия_1_Коп"/>
      <w:bookmarkEnd w:id="3"/>
      <w:r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  <w:lang w:val="en-US"/>
        </w:rPr>
        <w:t>3</w:t>
      </w:r>
    </w:p>
    <w:p w:rsidR="000A745E" w:rsidRDefault="00E21C84">
      <w:pPr>
        <w:ind w:left="8957"/>
        <w:jc w:val="both"/>
      </w:pPr>
      <w:r>
        <w:rPr>
          <w:rFonts w:eastAsia="Times New Roman"/>
          <w:sz w:val="20"/>
          <w:szCs w:val="20"/>
          <w:lang w:eastAsia="ar-SA"/>
        </w:rPr>
        <w:t>к административному регламенту</w:t>
      </w:r>
    </w:p>
    <w:p w:rsidR="000A745E" w:rsidRDefault="00E21C84">
      <w:pPr>
        <w:ind w:left="8957"/>
        <w:jc w:val="both"/>
      </w:pPr>
      <w:r>
        <w:rPr>
          <w:rFonts w:eastAsia="Times New Roman"/>
          <w:sz w:val="20"/>
          <w:szCs w:val="20"/>
          <w:lang w:eastAsia="ar-SA"/>
        </w:rPr>
        <w:t>предоставления муниципальной услуги</w:t>
      </w:r>
    </w:p>
    <w:p w:rsidR="000A745E" w:rsidRDefault="00E21C84">
      <w:pPr>
        <w:ind w:left="8957"/>
        <w:jc w:val="both"/>
      </w:pPr>
      <w:r>
        <w:rPr>
          <w:rFonts w:eastAsia="Times New Roman"/>
          <w:sz w:val="20"/>
          <w:szCs w:val="20"/>
          <w:lang w:eastAsia="ar-SA"/>
        </w:rPr>
        <w:t>«Присвоение адреса объекту адресации, изменение</w:t>
      </w:r>
    </w:p>
    <w:p w:rsidR="000A745E" w:rsidRDefault="00E21C84">
      <w:pPr>
        <w:ind w:left="8957"/>
        <w:jc w:val="both"/>
      </w:pPr>
      <w:r>
        <w:rPr>
          <w:rFonts w:eastAsia="Times New Roman"/>
          <w:sz w:val="20"/>
          <w:szCs w:val="20"/>
          <w:lang w:eastAsia="ar-SA"/>
        </w:rPr>
        <w:t>и аннулирование такого адреса»</w:t>
      </w:r>
    </w:p>
    <w:p w:rsidR="000A745E" w:rsidRDefault="00115A6F">
      <w:pPr>
        <w:ind w:left="8957"/>
        <w:jc w:val="both"/>
      </w:pPr>
      <w:r>
        <w:rPr>
          <w:rFonts w:eastAsia="Times New Roman"/>
          <w:sz w:val="20"/>
          <w:szCs w:val="20"/>
          <w:lang w:eastAsia="ar-SA"/>
        </w:rPr>
        <w:t>на территории Ильичевского сельского поселения Ленинского района Республики Крым</w:t>
      </w:r>
    </w:p>
    <w:p w:rsidR="000A745E" w:rsidRDefault="000A745E">
      <w:pPr>
        <w:jc w:val="both"/>
        <w:rPr>
          <w:rFonts w:eastAsia="Times New Roman"/>
          <w:color w:val="000000"/>
          <w:lang w:eastAsia="ar-SA" w:bidi="ru-RU"/>
        </w:rPr>
      </w:pPr>
    </w:p>
    <w:p w:rsidR="000A745E" w:rsidRDefault="00E21C84">
      <w:pPr>
        <w:pStyle w:val="26"/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0A745E" w:rsidRDefault="000A745E">
      <w:pPr>
        <w:jc w:val="both"/>
        <w:rPr>
          <w:rFonts w:eastAsia="Times New Roman"/>
          <w:color w:val="000000"/>
          <w:lang w:eastAsia="ar-SA" w:bidi="ru-RU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2348"/>
        <w:gridCol w:w="1395"/>
        <w:gridCol w:w="2263"/>
        <w:gridCol w:w="2781"/>
        <w:gridCol w:w="2431"/>
        <w:gridCol w:w="3024"/>
      </w:tblGrid>
      <w:tr w:rsidR="000A745E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документов</w:t>
            </w:r>
          </w:p>
          <w:p w:rsidR="000A745E" w:rsidRDefault="000A745E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b/>
                <w:bCs/>
                <w:sz w:val="24"/>
                <w:szCs w:val="24"/>
              </w:rPr>
              <w:t>ID заявителя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b/>
                <w:bCs/>
                <w:sz w:val="24"/>
                <w:szCs w:val="24"/>
              </w:rPr>
              <w:t>Доступные для заявителя способы обращения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b/>
                <w:bCs/>
                <w:sz w:val="24"/>
                <w:szCs w:val="24"/>
              </w:rPr>
              <w:t>Документ предоставляется:</w:t>
            </w:r>
          </w:p>
          <w:p w:rsidR="000A745E" w:rsidRDefault="00E21C84">
            <w:pPr>
              <w:pStyle w:val="aff9"/>
              <w:tabs>
                <w:tab w:val="left" w:pos="1814"/>
              </w:tabs>
              <w:jc w:val="center"/>
            </w:pPr>
            <w:r>
              <w:rPr>
                <w:b/>
                <w:bCs/>
                <w:sz w:val="24"/>
                <w:szCs w:val="24"/>
              </w:rPr>
              <w:t>Обязательно/</w:t>
            </w:r>
            <w:r>
              <w:rPr>
                <w:b/>
                <w:bCs/>
                <w:sz w:val="24"/>
                <w:szCs w:val="24"/>
              </w:rPr>
              <w:br/>
              <w:t>по инициативе заявителя /подтверждение сведений посредством СМЭВ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Форма документа утверждается административным регламентом? </w:t>
            </w:r>
            <w:r>
              <w:rPr>
                <w:b/>
                <w:bCs/>
                <w:sz w:val="24"/>
                <w:szCs w:val="24"/>
              </w:rPr>
              <w:br/>
              <w:t>да (указать № приложения)/ нет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:rsidR="000A745E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0A745E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A745E">
        <w:trPr>
          <w:trHeight w:val="340"/>
        </w:trPr>
        <w:tc>
          <w:tcPr>
            <w:tcW w:w="1459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0A745E">
        <w:trPr>
          <w:trHeight w:val="286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 к Приказу Минфина Российской Федерации от 11.12.2014 № 146н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экз. на бумажном носителе*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;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должно быть подписано заявителем или его уполномоченным представителем</w:t>
            </w:r>
          </w:p>
        </w:tc>
      </w:tr>
      <w:tr w:rsidR="000A745E">
        <w:trPr>
          <w:trHeight w:val="9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87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276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 (заполняется интерактивная форма)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30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заявления осуществляется </w:t>
            </w:r>
            <w:r>
              <w:rPr>
                <w:sz w:val="24"/>
                <w:szCs w:val="24"/>
              </w:rPr>
              <w:lastRenderedPageBreak/>
              <w:t xml:space="preserve">посредством заполнения интерактивной формы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без</w:t>
            </w:r>
            <w:proofErr w:type="gramEnd"/>
            <w:r>
              <w:rPr>
                <w:sz w:val="24"/>
                <w:szCs w:val="24"/>
              </w:rPr>
              <w:t xml:space="preserve"> необходимости дополнительной подачи заявления в какой-либо иной форме</w:t>
            </w:r>
          </w:p>
        </w:tc>
      </w:tr>
      <w:tr w:rsidR="000A745E">
        <w:trPr>
          <w:trHeight w:val="74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Обязательно (заполняется </w:t>
            </w:r>
            <w:r>
              <w:rPr>
                <w:sz w:val="24"/>
                <w:szCs w:val="24"/>
              </w:rPr>
              <w:lastRenderedPageBreak/>
              <w:t>интерактивная форма)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01, 02, 04,</w:t>
            </w:r>
          </w:p>
          <w:p w:rsidR="000A745E" w:rsidRDefault="00E21C8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05, 06, 08,</w:t>
            </w:r>
          </w:p>
          <w:p w:rsidR="000A745E" w:rsidRDefault="00E21C8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09, 10, 12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 для идентификации личности заявителя или представителя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 для сверки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 наличие фотографии</w:t>
            </w:r>
          </w:p>
        </w:tc>
      </w:tr>
      <w:tr w:rsidR="000A745E">
        <w:trPr>
          <w:trHeight w:val="318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 для идентификации личности заявителя или представителя заявителя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экз. на бумажном носителе, обязательно наличие фотографии*</w:t>
            </w:r>
          </w:p>
        </w:tc>
      </w:tr>
      <w:tr w:rsidR="000A745E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формируются автоматически при подтверждении учетной записи в ЕСИА из состава соответствующих данных указанной учетной записи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0A745E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формируются автоматически при подтверждении учетной записи в ЕСИА из состава соответствующих данных указанной учетной записи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представителя </w:t>
            </w:r>
            <w:r>
              <w:rPr>
                <w:sz w:val="24"/>
                <w:szCs w:val="24"/>
              </w:rPr>
              <w:lastRenderedPageBreak/>
              <w:t>Заявителя действовать от имени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 в случае обращения за предоставлением услуги представителя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экз., на бумажном носителе*</w:t>
            </w:r>
          </w:p>
        </w:tc>
      </w:tr>
      <w:tr w:rsidR="000A745E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нотариально заверенная, 1 экз., на бумажном носителе*</w:t>
            </w:r>
          </w:p>
        </w:tc>
      </w:tr>
      <w:tr w:rsidR="000A745E">
        <w:trPr>
          <w:trHeight w:val="144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Документ, подтверждающий полномочия представителя действовать от имени заявителя, подписанный усиленной квалифицированной электронной подписью заявителя (юр. лицо) или нотариуса.</w:t>
            </w:r>
          </w:p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Документ, подтверждающий полномочия представителя действовать от имени заявителя, подписанный усиленной квалифицированной электронной подписью заявителя (юр. лицо) или нотариуса.</w:t>
            </w:r>
          </w:p>
          <w:p w:rsidR="000A745E" w:rsidRDefault="00E21C84">
            <w:pPr>
              <w:pStyle w:val="aff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файл (скан-копия) с расширением PDF, JPG, JPEG, PNG, BMP, TIFF, ZIP, RAR, SIG. Максимально допустимый размер файла - 5 Мб.</w:t>
            </w:r>
          </w:p>
        </w:tc>
      </w:tr>
      <w:tr w:rsidR="000A745E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подряда на выполнение кадастровых работ, государственный или муниципальный контракт на выполнение комплексных кадастровых работ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 в случае обращения за предоставлением услуги представителя Заявителя — кадастрового инженера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экз. на бумажном носителе*, оригинал для сверки</w:t>
            </w:r>
          </w:p>
        </w:tc>
      </w:tr>
      <w:tr w:rsidR="000A745E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экз. на бумажном носителе*, оригинал для сверки</w:t>
            </w:r>
          </w:p>
        </w:tc>
      </w:tr>
      <w:tr w:rsidR="000A745E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нотариально заверенная, 1 экз. на бумажном носителе*</w:t>
            </w:r>
          </w:p>
        </w:tc>
      </w:tr>
      <w:tr w:rsidR="000A745E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Файл (скан-копия) с расширением PDF, и файл формата </w:t>
            </w:r>
            <w:proofErr w:type="spellStart"/>
            <w:r>
              <w:rPr>
                <w:sz w:val="24"/>
                <w:szCs w:val="24"/>
              </w:rPr>
              <w:t>sig</w:t>
            </w:r>
            <w:proofErr w:type="spellEnd"/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</w:t>
            </w:r>
            <w:r w:rsidR="00115A6F">
              <w:rPr>
                <w:sz w:val="24"/>
                <w:szCs w:val="24"/>
              </w:rPr>
              <w:t>мально допустимый размер файла -</w:t>
            </w:r>
            <w:r>
              <w:rPr>
                <w:sz w:val="24"/>
                <w:szCs w:val="24"/>
              </w:rPr>
              <w:t xml:space="preserve"> 50 Мб</w:t>
            </w:r>
          </w:p>
        </w:tc>
      </w:tr>
      <w:tr w:rsidR="000A745E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Файл (скан-копия) с расширением PDF, и файл формата </w:t>
            </w:r>
            <w:proofErr w:type="spellStart"/>
            <w:r>
              <w:rPr>
                <w:sz w:val="24"/>
                <w:szCs w:val="24"/>
              </w:rPr>
              <w:t>sig</w:t>
            </w:r>
            <w:proofErr w:type="spellEnd"/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</w:t>
            </w:r>
            <w:r w:rsidR="00115A6F">
              <w:rPr>
                <w:sz w:val="24"/>
                <w:szCs w:val="24"/>
              </w:rPr>
              <w:t>мально допустимый размер файла -</w:t>
            </w:r>
            <w:r>
              <w:rPr>
                <w:sz w:val="24"/>
                <w:szCs w:val="24"/>
              </w:rPr>
              <w:t xml:space="preserve"> 5 Мб</w:t>
            </w:r>
          </w:p>
        </w:tc>
      </w:tr>
      <w:tr w:rsidR="000A745E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общего собрания собственников помещений в многоквартирном доме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 в случае обращения за предоставлением услуги представителя Заявителей - собственников помещений в многоквартирном доме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экз. на бумажном носителе*</w:t>
            </w:r>
          </w:p>
        </w:tc>
      </w:tr>
      <w:tr w:rsidR="000A745E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экз. на бумажном носителе*</w:t>
            </w:r>
          </w:p>
        </w:tc>
      </w:tr>
      <w:tr w:rsidR="000A745E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экз. на бумажном носителе*</w:t>
            </w:r>
          </w:p>
        </w:tc>
      </w:tr>
      <w:tr w:rsidR="000A745E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Файл (скан-копия) с расширением PDF, и файл формата </w:t>
            </w:r>
            <w:proofErr w:type="spellStart"/>
            <w:r>
              <w:rPr>
                <w:sz w:val="24"/>
                <w:szCs w:val="24"/>
              </w:rPr>
              <w:t>sig</w:t>
            </w:r>
            <w:proofErr w:type="spellEnd"/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</w:t>
            </w:r>
            <w:r w:rsidR="00115A6F">
              <w:rPr>
                <w:sz w:val="24"/>
                <w:szCs w:val="24"/>
              </w:rPr>
              <w:t>мально допустимый размер файла -</w:t>
            </w:r>
            <w:r>
              <w:rPr>
                <w:sz w:val="24"/>
                <w:szCs w:val="24"/>
              </w:rPr>
              <w:t xml:space="preserve"> 50 Мб</w:t>
            </w:r>
          </w:p>
        </w:tc>
      </w:tr>
      <w:tr w:rsidR="000A745E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Файл (скан-копия) с </w:t>
            </w:r>
            <w:r>
              <w:rPr>
                <w:sz w:val="24"/>
                <w:szCs w:val="24"/>
              </w:rPr>
              <w:lastRenderedPageBreak/>
              <w:t xml:space="preserve">расширением PDF, и файл формата </w:t>
            </w:r>
            <w:proofErr w:type="spellStart"/>
            <w:r>
              <w:rPr>
                <w:sz w:val="24"/>
                <w:szCs w:val="24"/>
              </w:rPr>
              <w:t>sig</w:t>
            </w:r>
            <w:proofErr w:type="spellEnd"/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</w:t>
            </w:r>
            <w:r w:rsidR="00115A6F">
              <w:rPr>
                <w:sz w:val="24"/>
                <w:szCs w:val="24"/>
              </w:rPr>
              <w:t>мально допустимый размер файла -</w:t>
            </w:r>
            <w:r>
              <w:rPr>
                <w:sz w:val="24"/>
                <w:szCs w:val="24"/>
              </w:rPr>
              <w:t xml:space="preserve"> 5 Мб</w:t>
            </w:r>
          </w:p>
        </w:tc>
      </w:tr>
      <w:tr w:rsidR="000A745E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общего собрания членов садоводческого или огороднического некоммерческого товарищества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 в случае обращения за предоставлением услуги представителя Заявителей - членов садоводческого или огороднического некоммерческого товарищества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экз. на бумажном носителе*</w:t>
            </w:r>
          </w:p>
        </w:tc>
      </w:tr>
      <w:tr w:rsidR="000A745E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экз. на бумажном носителе*</w:t>
            </w:r>
          </w:p>
        </w:tc>
      </w:tr>
      <w:tr w:rsidR="000A745E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экз. на бумажном носителе*</w:t>
            </w:r>
          </w:p>
        </w:tc>
      </w:tr>
      <w:tr w:rsidR="000A745E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Файл (скан-копия) с расширением PDF, и файл формата </w:t>
            </w:r>
            <w:proofErr w:type="spellStart"/>
            <w:r>
              <w:rPr>
                <w:sz w:val="24"/>
                <w:szCs w:val="24"/>
              </w:rPr>
              <w:t>sig</w:t>
            </w:r>
            <w:proofErr w:type="spellEnd"/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</w:t>
            </w:r>
            <w:r w:rsidR="00115A6F">
              <w:rPr>
                <w:sz w:val="24"/>
                <w:szCs w:val="24"/>
              </w:rPr>
              <w:t>мально допустимый размер файла -</w:t>
            </w:r>
            <w:r>
              <w:rPr>
                <w:sz w:val="24"/>
                <w:szCs w:val="24"/>
              </w:rPr>
              <w:t xml:space="preserve"> 50 Мб</w:t>
            </w:r>
          </w:p>
        </w:tc>
      </w:tr>
      <w:tr w:rsidR="000A745E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Файл (скан-копия) с расширением PDF, и файл формата </w:t>
            </w:r>
            <w:proofErr w:type="spellStart"/>
            <w:r>
              <w:rPr>
                <w:sz w:val="24"/>
                <w:szCs w:val="24"/>
              </w:rPr>
              <w:t>sig</w:t>
            </w:r>
            <w:proofErr w:type="spellEnd"/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</w:t>
            </w:r>
            <w:r w:rsidR="00115A6F">
              <w:rPr>
                <w:sz w:val="24"/>
                <w:szCs w:val="24"/>
              </w:rPr>
              <w:t>мально допустимый размер файла -</w:t>
            </w:r>
            <w:r>
              <w:rPr>
                <w:sz w:val="24"/>
                <w:szCs w:val="24"/>
              </w:rPr>
              <w:t xml:space="preserve"> 5 Мб</w:t>
            </w:r>
          </w:p>
        </w:tc>
      </w:tr>
      <w:tr w:rsidR="000A745E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Правоустанавливающие и (или) право удостоверяющие документы на объект (объекты) адресации и (или) на земельный участок, на котором расположен объект (объекты) адресации</w:t>
            </w:r>
            <w:proofErr w:type="gramEnd"/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750A26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01 -</w:t>
            </w:r>
            <w:r w:rsidR="00E21C84">
              <w:rPr>
                <w:sz w:val="24"/>
                <w:szCs w:val="24"/>
              </w:rPr>
              <w:t xml:space="preserve">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Обязательно, если право собственности не зарегистрировано в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экз. на бумажном носителе*, оригинал для сверки</w:t>
            </w:r>
          </w:p>
        </w:tc>
      </w:tr>
      <w:tr w:rsidR="000A745E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экз. на бумажном носителе*, оригинал для сверки</w:t>
            </w:r>
          </w:p>
        </w:tc>
      </w:tr>
      <w:tr w:rsidR="000A745E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нотариально заверенная, 1 экз. на бумажном носителе*</w:t>
            </w:r>
          </w:p>
        </w:tc>
      </w:tr>
      <w:tr w:rsidR="000A745E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электронном виде**</w:t>
            </w:r>
          </w:p>
        </w:tc>
      </w:tr>
      <w:tr w:rsidR="000A745E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c>
          <w:tcPr>
            <w:tcW w:w="1459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ind w:firstLine="39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*Требования к документам, направляемым на бумажном носителе: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должен быть исполнен карандашом и/или не соответствовать установленной форме;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должен быть действителен на срок обращения за предоставлением муниципальной услуги;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должен содержать подчисток, приписок, зачеркнутых слов, других исправлений и цветовых обозначений (выделений);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должен иметь повреждений, наличие которых не позволяет однозначно истолковать их содержание;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должен оформляться на бланках установленного образца (в случае наличия таких), содержать сведения, предусмотренные действующим законодательством для предоставления таких документов.</w:t>
            </w:r>
          </w:p>
        </w:tc>
      </w:tr>
      <w:tr w:rsidR="000A745E">
        <w:tc>
          <w:tcPr>
            <w:tcW w:w="1459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ind w:firstLine="39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**Требования к документам, направляемым в электронном виде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документам, направляемым посредством ЕПГУ - файл (скан-копия с учетом требований к документам, направляемым на бумажных носителях*):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расширением PDF, JPG, JPEG, PNG, BMP, TIFF, ZIP, RAR, SIG;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допустимый размер файла - 50 Мб;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должны быть отсканированы в цвете, обеспечивающем сохранение всех аутентичных признаков подлинности (качество - не менее 300 точек на дюйм, а именно: графической подписи лица, печати, углового штампа бланка (при наличии), а также реквизитов документа;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отдельный документ должен быть отсканирован и загружен в систему подачи документов в виде отдельного файла; количество файлов должно соответствовать количеству предоставляемых документов, а наименование файлов должно позволять идентифицировать документ;</w:t>
            </w:r>
          </w:p>
          <w:p w:rsidR="000A745E" w:rsidRDefault="00E21C84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предоставляемые файлы не должны содержать вирусов и вредоносных программ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документам, направляемым посредством РПГУ - файл (скан-копия с учетом требований к документам, направляемым на бумажных носителях*):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расширением PDF, JPG, JPEG, PNG, BMP, TIFF, ZIP, RAR, SIG;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допустимый размер файла - 5 Мб;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должны быть отсканированы в цвете, обеспечивающем сохранение всех аутентичных признаков подлинности (качество - не менее 300 точек на дюйм, а именно: графической подписи лица, печати, углового штампа бланка (при наличии), а также реквизитов документа;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отдельный документ должен быть отсканирован и загружен в систему подачи документов в виде отдельного файла; количество файлов должно соответствовать количеству предоставляемых документов, а наименование файлов должно позволять идентифицировать документ;</w:t>
            </w:r>
          </w:p>
          <w:p w:rsidR="000A745E" w:rsidRDefault="00E21C84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предоставляемые файлы не должны содержать вирусов и вредоносных программ</w:t>
            </w:r>
          </w:p>
        </w:tc>
      </w:tr>
      <w:tr w:rsidR="000A745E">
        <w:tc>
          <w:tcPr>
            <w:tcW w:w="1459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ind w:left="72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Документы (сведения) запрашиваемые посредством СМЭВ</w:t>
            </w:r>
          </w:p>
        </w:tc>
      </w:tr>
      <w:tr w:rsidR="000A745E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Правоустанавливающие и (или) право удостоверяющие </w:t>
            </w:r>
            <w:r>
              <w:rPr>
                <w:sz w:val="24"/>
                <w:szCs w:val="24"/>
              </w:rPr>
              <w:lastRenderedPageBreak/>
              <w:t>документы на объект (объекты) адресации и (или) на земельный участок, на котором расположен объект (объекты) адресации</w:t>
            </w:r>
            <w:proofErr w:type="gramEnd"/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750A26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01 -</w:t>
            </w:r>
            <w:r w:rsidR="00E21C84">
              <w:rPr>
                <w:sz w:val="24"/>
                <w:szCs w:val="24"/>
              </w:rPr>
              <w:t xml:space="preserve">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инициативе заявителя/ Подтверждение сведений, представленных </w:t>
            </w:r>
            <w:r>
              <w:rPr>
                <w:sz w:val="24"/>
                <w:szCs w:val="24"/>
              </w:rPr>
              <w:lastRenderedPageBreak/>
              <w:t>заявителем / ФГИС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экз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опия</w:t>
            </w:r>
            <w:proofErr w:type="spellEnd"/>
            <w:r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</w:t>
            </w:r>
            <w:proofErr w:type="spellEnd"/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</w:t>
            </w:r>
            <w:r w:rsidR="00750A26">
              <w:rPr>
                <w:color w:val="000000"/>
                <w:sz w:val="24"/>
                <w:szCs w:val="24"/>
              </w:rPr>
              <w:t>мально допустимый размер файла -</w:t>
            </w:r>
            <w:r>
              <w:rPr>
                <w:color w:val="000000"/>
                <w:sz w:val="24"/>
                <w:szCs w:val="24"/>
              </w:rPr>
              <w:t xml:space="preserve"> 50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</w:t>
            </w:r>
            <w:r w:rsidR="00750A26">
              <w:rPr>
                <w:color w:val="000000"/>
                <w:sz w:val="24"/>
                <w:szCs w:val="24"/>
              </w:rPr>
              <w:t>мально допустимый размер файла -</w:t>
            </w:r>
            <w:r>
              <w:rPr>
                <w:color w:val="000000"/>
                <w:sz w:val="24"/>
                <w:szCs w:val="24"/>
              </w:rPr>
              <w:t xml:space="preserve"> 5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Выписки из ЕГРН об объектах недвижимости, следствием преобразования которых является образование одного и более объекта адресации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750A26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01 -</w:t>
            </w:r>
            <w:r w:rsidR="00E21C84">
              <w:rPr>
                <w:sz w:val="24"/>
                <w:szCs w:val="24"/>
              </w:rPr>
              <w:t xml:space="preserve">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ФГИС ЕГРН</w:t>
            </w:r>
          </w:p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преобразования объектов</w:t>
            </w:r>
          </w:p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недвижимости с образованием одного и более новых объектов адресации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экз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опия</w:t>
            </w:r>
            <w:proofErr w:type="spellEnd"/>
            <w:r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</w:t>
            </w:r>
            <w:proofErr w:type="spellEnd"/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</w:t>
            </w:r>
            <w:r w:rsidR="00750A26">
              <w:rPr>
                <w:color w:val="000000"/>
                <w:sz w:val="24"/>
                <w:szCs w:val="24"/>
              </w:rPr>
              <w:t>мально допустимый размер файла -</w:t>
            </w:r>
            <w:r>
              <w:rPr>
                <w:color w:val="000000"/>
                <w:sz w:val="24"/>
                <w:szCs w:val="24"/>
              </w:rPr>
              <w:t xml:space="preserve"> 50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</w:t>
            </w:r>
            <w:r w:rsidR="00750A26">
              <w:rPr>
                <w:color w:val="000000"/>
                <w:sz w:val="24"/>
                <w:szCs w:val="24"/>
              </w:rPr>
              <w:t>мально допустимый размер файла -</w:t>
            </w:r>
            <w:r>
              <w:rPr>
                <w:color w:val="000000"/>
                <w:sz w:val="24"/>
                <w:szCs w:val="24"/>
              </w:rPr>
              <w:t xml:space="preserve"> 5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Выписка из ЕГРН об объекте недвижимости, являющемся объектом адресации 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750A26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01 -</w:t>
            </w:r>
            <w:r w:rsidR="00E21C84">
              <w:rPr>
                <w:sz w:val="24"/>
                <w:szCs w:val="24"/>
              </w:rPr>
              <w:t xml:space="preserve">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ФГИС ЕГРН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случае присвоения адреса объекту адресации, поставленному на кадастровый учет)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экз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опия</w:t>
            </w:r>
            <w:proofErr w:type="spellEnd"/>
            <w:r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</w:t>
            </w:r>
            <w:proofErr w:type="spellEnd"/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</w:t>
            </w:r>
            <w:r w:rsidR="008400B1">
              <w:rPr>
                <w:color w:val="000000"/>
                <w:sz w:val="24"/>
                <w:szCs w:val="24"/>
              </w:rPr>
              <w:t>мально допустимый размер файла -</w:t>
            </w:r>
            <w:r>
              <w:rPr>
                <w:color w:val="000000"/>
                <w:sz w:val="24"/>
                <w:szCs w:val="24"/>
              </w:rPr>
              <w:t xml:space="preserve"> 50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</w:t>
            </w:r>
            <w:r w:rsidR="008400B1">
              <w:rPr>
                <w:color w:val="000000"/>
                <w:sz w:val="24"/>
                <w:szCs w:val="24"/>
              </w:rPr>
              <w:t>мально допустимый размер файла -</w:t>
            </w:r>
            <w:r>
              <w:rPr>
                <w:color w:val="000000"/>
                <w:sz w:val="24"/>
                <w:szCs w:val="24"/>
              </w:rPr>
              <w:t xml:space="preserve"> 5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Выписка из ЕГРН об объекте недвижимости, который снят с государственного кадастрового учета, являющемся объектом адресации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8400B1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05 -</w:t>
            </w:r>
            <w:r w:rsidR="00E21C84">
              <w:rPr>
                <w:sz w:val="24"/>
                <w:szCs w:val="24"/>
              </w:rPr>
              <w:t xml:space="preserve"> 08</w:t>
            </w:r>
          </w:p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</w:pPr>
            <w:r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ФГИС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экз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опия</w:t>
            </w:r>
            <w:proofErr w:type="spellEnd"/>
            <w:r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</w:t>
            </w:r>
            <w:proofErr w:type="spellEnd"/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</w:pPr>
            <w:r>
              <w:rPr>
                <w:color w:val="000000"/>
                <w:sz w:val="24"/>
                <w:szCs w:val="24"/>
              </w:rPr>
              <w:t>Макси</w:t>
            </w:r>
            <w:r w:rsidR="008400B1">
              <w:rPr>
                <w:color w:val="000000"/>
                <w:sz w:val="24"/>
                <w:szCs w:val="24"/>
              </w:rPr>
              <w:t>мально допустимый размер файла -</w:t>
            </w:r>
            <w:r>
              <w:rPr>
                <w:color w:val="000000"/>
                <w:sz w:val="24"/>
                <w:szCs w:val="24"/>
              </w:rPr>
              <w:t xml:space="preserve"> 50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 xml:space="preserve">OCX, JPEG, JPG, BMP, </w:t>
            </w:r>
            <w:r>
              <w:rPr>
                <w:color w:val="000000"/>
                <w:sz w:val="24"/>
                <w:szCs w:val="24"/>
              </w:rPr>
              <w:lastRenderedPageBreak/>
              <w:t>PNG, PDF, XML, RAR, ZIP, 7z, SIG</w:t>
            </w:r>
          </w:p>
          <w:p w:rsidR="000A745E" w:rsidRDefault="00E21C84">
            <w:pPr>
              <w:pStyle w:val="aff9"/>
              <w:jc w:val="both"/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Уведомление об отсутствии в ЕГРН запрашиваемых сведений по объекту недвижимости, являющемуся объектом адресации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8400B1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05 -</w:t>
            </w:r>
            <w:r w:rsidR="00E21C84">
              <w:rPr>
                <w:sz w:val="24"/>
                <w:szCs w:val="24"/>
              </w:rPr>
              <w:t xml:space="preserve"> 08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</w:pPr>
            <w:r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ФГИС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экз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опия</w:t>
            </w:r>
            <w:proofErr w:type="spellEnd"/>
            <w:r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</w:t>
            </w:r>
            <w:proofErr w:type="spellEnd"/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</w:pPr>
            <w:r>
              <w:rPr>
                <w:color w:val="000000"/>
                <w:sz w:val="24"/>
                <w:szCs w:val="24"/>
              </w:rPr>
              <w:t>Макси</w:t>
            </w:r>
            <w:r w:rsidR="008400B1">
              <w:rPr>
                <w:color w:val="000000"/>
                <w:sz w:val="24"/>
                <w:szCs w:val="24"/>
              </w:rPr>
              <w:t>мально допустимый размер файла -</w:t>
            </w:r>
            <w:r>
              <w:rPr>
                <w:color w:val="000000"/>
                <w:sz w:val="24"/>
                <w:szCs w:val="24"/>
              </w:rPr>
              <w:t xml:space="preserve"> 5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Разрешение на строительство объекта адресации </w:t>
            </w:r>
          </w:p>
        </w:tc>
        <w:tc>
          <w:tcPr>
            <w:tcW w:w="13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8400B1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01 -</w:t>
            </w:r>
            <w:r w:rsidR="00E21C84">
              <w:rPr>
                <w:sz w:val="24"/>
                <w:szCs w:val="24"/>
              </w:rPr>
              <w:t xml:space="preserve"> 12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Министерство жилищной политики и государственного строительного надзора Республики Крым / ГИСОГД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</w:t>
            </w:r>
          </w:p>
        </w:tc>
        <w:tc>
          <w:tcPr>
            <w:tcW w:w="24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экз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опия</w:t>
            </w:r>
            <w:proofErr w:type="spellEnd"/>
            <w:r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</w:t>
            </w:r>
            <w:proofErr w:type="spellEnd"/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Макси</w:t>
            </w:r>
            <w:r w:rsidR="008400B1">
              <w:rPr>
                <w:color w:val="000000"/>
                <w:sz w:val="24"/>
                <w:szCs w:val="24"/>
              </w:rPr>
              <w:t>мально допустимый размер файла -</w:t>
            </w:r>
            <w:r>
              <w:rPr>
                <w:color w:val="000000"/>
                <w:sz w:val="24"/>
                <w:szCs w:val="24"/>
              </w:rPr>
              <w:t xml:space="preserve"> 50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 расположения объекта адресации на кадастровом плане или кадастровой карте соответствующей территории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8400B1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01 -</w:t>
            </w:r>
            <w:r w:rsidR="00E21C84">
              <w:rPr>
                <w:sz w:val="24"/>
                <w:szCs w:val="24"/>
              </w:rPr>
              <w:t xml:space="preserve">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ФГИС ЕГРН/</w:t>
            </w:r>
          </w:p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</w:t>
            </w:r>
          </w:p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присвоения земельному участку адреса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экз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опия</w:t>
            </w:r>
            <w:proofErr w:type="spellEnd"/>
            <w:r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</w:t>
            </w:r>
            <w:proofErr w:type="spellEnd"/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</w:t>
            </w:r>
            <w:r w:rsidR="008400B1">
              <w:rPr>
                <w:color w:val="000000"/>
                <w:sz w:val="24"/>
                <w:szCs w:val="24"/>
              </w:rPr>
              <w:t>мально допустимый размер файла -</w:t>
            </w:r>
            <w:r>
              <w:rPr>
                <w:color w:val="000000"/>
                <w:sz w:val="24"/>
                <w:szCs w:val="24"/>
              </w:rPr>
              <w:t xml:space="preserve"> 50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Макси</w:t>
            </w:r>
            <w:r w:rsidR="008400B1">
              <w:rPr>
                <w:color w:val="000000"/>
                <w:sz w:val="24"/>
                <w:szCs w:val="24"/>
              </w:rPr>
              <w:t>мально допустимый размер файла -</w:t>
            </w:r>
            <w:r>
              <w:rPr>
                <w:color w:val="000000"/>
                <w:sz w:val="24"/>
                <w:szCs w:val="24"/>
              </w:rPr>
              <w:t xml:space="preserve"> 5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органа местного самоуправления о переводе жилого помещения в нежилое помещение или нежилого помещения в жилое помещение 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8400B1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01 -</w:t>
            </w:r>
            <w:r w:rsidR="00E21C84">
              <w:rPr>
                <w:sz w:val="24"/>
                <w:szCs w:val="24"/>
              </w:rPr>
              <w:t xml:space="preserve">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Уполномоченный орган</w:t>
            </w:r>
          </w:p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экз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опия</w:t>
            </w:r>
            <w:proofErr w:type="spellEnd"/>
            <w:r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</w:t>
            </w:r>
            <w:proofErr w:type="spellEnd"/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Максимально</w:t>
            </w:r>
            <w:r w:rsidR="008400B1">
              <w:rPr>
                <w:color w:val="000000"/>
                <w:sz w:val="24"/>
                <w:szCs w:val="24"/>
              </w:rPr>
              <w:t xml:space="preserve"> допустимый размер файла —-</w:t>
            </w:r>
            <w:r>
              <w:rPr>
                <w:color w:val="000000"/>
                <w:sz w:val="24"/>
                <w:szCs w:val="24"/>
              </w:rPr>
              <w:t>50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</w:t>
            </w:r>
            <w:r w:rsidR="008400B1">
              <w:rPr>
                <w:color w:val="000000"/>
                <w:sz w:val="24"/>
                <w:szCs w:val="24"/>
              </w:rPr>
              <w:t>мально допустимый размер файла -</w:t>
            </w:r>
            <w:r>
              <w:rPr>
                <w:color w:val="000000"/>
                <w:sz w:val="24"/>
                <w:szCs w:val="24"/>
              </w:rPr>
              <w:t xml:space="preserve"> 5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 приемочной комиссии при переустройстве и (или) перепланировке помещения, приводящих к образованию одного и более новых объектов адресации 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8400B1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01 -</w:t>
            </w:r>
            <w:r w:rsidR="00E21C84">
              <w:rPr>
                <w:sz w:val="24"/>
                <w:szCs w:val="24"/>
              </w:rPr>
              <w:t>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Уполномоченный орган</w:t>
            </w:r>
          </w:p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преобразования объектов недвижимости (помещений) с образованием одного и более новых объектов адресации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экз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опия</w:t>
            </w:r>
            <w:proofErr w:type="spellEnd"/>
            <w:r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</w:t>
            </w:r>
            <w:proofErr w:type="spellEnd"/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</w:t>
            </w:r>
            <w:r w:rsidR="008400B1">
              <w:rPr>
                <w:color w:val="000000"/>
                <w:sz w:val="24"/>
                <w:szCs w:val="24"/>
              </w:rPr>
              <w:t>мально допустимый размер файла -</w:t>
            </w:r>
            <w:r>
              <w:rPr>
                <w:color w:val="000000"/>
                <w:sz w:val="24"/>
                <w:szCs w:val="24"/>
              </w:rPr>
              <w:t xml:space="preserve"> 50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</w:t>
            </w:r>
            <w:r w:rsidR="008400B1">
              <w:rPr>
                <w:color w:val="000000"/>
                <w:sz w:val="24"/>
                <w:szCs w:val="24"/>
              </w:rPr>
              <w:t>мально допустимый размер файла -</w:t>
            </w:r>
            <w:r>
              <w:rPr>
                <w:color w:val="000000"/>
                <w:sz w:val="24"/>
                <w:szCs w:val="24"/>
              </w:rPr>
              <w:t xml:space="preserve"> 5 Мб</w:t>
            </w:r>
          </w:p>
        </w:tc>
      </w:tr>
      <w:tr w:rsidR="000A745E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 сведений, указанных в документе, удостоверяющем личность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01, 02, 04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05, 06, 08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09, 10, 12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 сведений, представленных заявителем / МВД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Запрашивается посредством СМЭВ: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действительность документа, удостоверяющего личность заявителя, по реквизитам (серия, номер, дата выдачи)</w:t>
            </w: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113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 Единого государственного реестра юридических лиц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03, 07, 11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 / Подтверждение сведений, представленных заявителем / ФНС / ЕГРЮЛ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экз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опия</w:t>
            </w:r>
            <w:proofErr w:type="spellEnd"/>
            <w:r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0A74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0A74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</w:t>
            </w:r>
            <w:proofErr w:type="spellEnd"/>
          </w:p>
        </w:tc>
      </w:tr>
      <w:tr w:rsidR="000A74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</w:t>
            </w:r>
            <w:r w:rsidR="008400B1">
              <w:rPr>
                <w:color w:val="000000"/>
                <w:sz w:val="24"/>
                <w:szCs w:val="24"/>
              </w:rPr>
              <w:t>мально допустимый размер файла -</w:t>
            </w:r>
            <w:r>
              <w:rPr>
                <w:color w:val="000000"/>
                <w:sz w:val="24"/>
                <w:szCs w:val="24"/>
              </w:rPr>
              <w:t xml:space="preserve"> 50 Мб</w:t>
            </w:r>
          </w:p>
        </w:tc>
      </w:tr>
      <w:tr w:rsidR="000A74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</w:t>
            </w:r>
            <w:r w:rsidR="008400B1">
              <w:rPr>
                <w:color w:val="000000"/>
                <w:sz w:val="24"/>
                <w:szCs w:val="24"/>
              </w:rPr>
              <w:t>мально допустимый размер файла -</w:t>
            </w:r>
            <w:r>
              <w:rPr>
                <w:color w:val="000000"/>
                <w:sz w:val="24"/>
                <w:szCs w:val="24"/>
              </w:rPr>
              <w:t xml:space="preserve"> 5 Мб</w:t>
            </w:r>
          </w:p>
        </w:tc>
      </w:tr>
      <w:tr w:rsidR="000A745E">
        <w:trPr>
          <w:trHeight w:val="113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</w:t>
            </w:r>
            <w:r>
              <w:rPr>
                <w:sz w:val="24"/>
                <w:szCs w:val="24"/>
              </w:rPr>
              <w:lastRenderedPageBreak/>
              <w:t>подтверждающий полномочия представителя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лично в </w:t>
            </w:r>
            <w:r>
              <w:rPr>
                <w:sz w:val="24"/>
                <w:szCs w:val="24"/>
              </w:rPr>
              <w:lastRenderedPageBreak/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 инициативе заявителя </w:t>
            </w:r>
            <w:r>
              <w:rPr>
                <w:sz w:val="24"/>
                <w:szCs w:val="24"/>
              </w:rPr>
              <w:lastRenderedPageBreak/>
              <w:t>/ Подтверждение сведений, представленных заявителем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Запрашивается посредством </w:t>
            </w:r>
            <w:r>
              <w:rPr>
                <w:sz w:val="24"/>
                <w:szCs w:val="24"/>
              </w:rPr>
              <w:lastRenderedPageBreak/>
              <w:t>СМЭВ (при условии надлежащего функционирования (технической готовности) витрины данных информационных систем)</w:t>
            </w:r>
          </w:p>
        </w:tc>
      </w:tr>
      <w:tr w:rsidR="000A74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113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общего собрания собственников помещений в многоквартирном доме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</w:t>
            </w:r>
          </w:p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 в случае обращения за предоставлением услуги представителя Заявителей - собственников помещений в многоквартирном доме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Запрашивается посредством ГИС ЖКХ (при условии надлежащего функционирования (технической готовности) витрины данных информационных систем)</w:t>
            </w:r>
          </w:p>
        </w:tc>
      </w:tr>
      <w:tr w:rsidR="000A74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</w:tbl>
    <w:p w:rsidR="000A745E" w:rsidRDefault="00E21C84">
      <w:pPr>
        <w:sectPr w:rsidR="000A745E" w:rsidSect="00BD2396">
          <w:pgSz w:w="16838" w:h="11906" w:orient="landscape"/>
          <w:pgMar w:top="1134" w:right="849" w:bottom="1134" w:left="1134" w:header="0" w:footer="0" w:gutter="0"/>
          <w:cols w:space="720"/>
          <w:formProt w:val="0"/>
          <w:docGrid w:linePitch="100"/>
        </w:sectPr>
      </w:pPr>
      <w:r>
        <w:br w:type="page"/>
      </w:r>
    </w:p>
    <w:p w:rsidR="000A745E" w:rsidRDefault="00E21C84">
      <w:pPr>
        <w:ind w:left="5443"/>
        <w:jc w:val="both"/>
      </w:pPr>
      <w:bookmarkStart w:id="4" w:name="_Hlk94541530_Копия_1_Копия_1_Копия_2"/>
      <w:bookmarkEnd w:id="4"/>
      <w:r>
        <w:rPr>
          <w:sz w:val="20"/>
          <w:szCs w:val="20"/>
        </w:rPr>
        <w:lastRenderedPageBreak/>
        <w:t>Приложение 4</w:t>
      </w:r>
    </w:p>
    <w:p w:rsidR="000A745E" w:rsidRDefault="00E21C84">
      <w:pPr>
        <w:ind w:left="5443"/>
        <w:jc w:val="both"/>
      </w:pPr>
      <w:r w:rsidRPr="00C3432F">
        <w:rPr>
          <w:rFonts w:eastAsia="Times New Roman"/>
          <w:color w:val="000000"/>
          <w:sz w:val="20"/>
          <w:szCs w:val="20"/>
          <w:lang w:eastAsia="ar-SA" w:bidi="ru-RU"/>
        </w:rPr>
        <w:t>к административному регламенту</w:t>
      </w:r>
    </w:p>
    <w:p w:rsidR="000A745E" w:rsidRDefault="00E21C84">
      <w:pPr>
        <w:ind w:left="5443"/>
        <w:jc w:val="both"/>
      </w:pPr>
      <w:r w:rsidRPr="00C3432F">
        <w:rPr>
          <w:rFonts w:eastAsia="Times New Roman"/>
          <w:color w:val="000000"/>
          <w:sz w:val="20"/>
          <w:szCs w:val="20"/>
          <w:lang w:eastAsia="ar-SA" w:bidi="ru-RU"/>
        </w:rPr>
        <w:t>предоставления муниципальной услуги</w:t>
      </w:r>
    </w:p>
    <w:p w:rsidR="000A745E" w:rsidRDefault="00E21C84">
      <w:pPr>
        <w:ind w:left="5443"/>
        <w:jc w:val="both"/>
      </w:pPr>
      <w:r w:rsidRPr="00C3432F">
        <w:rPr>
          <w:rFonts w:eastAsia="Times New Roman"/>
          <w:color w:val="000000"/>
          <w:sz w:val="20"/>
          <w:szCs w:val="20"/>
          <w:lang w:eastAsia="ar-SA" w:bidi="ru-RU"/>
        </w:rPr>
        <w:t>«Присвоение адреса объекту адресации, изменение</w:t>
      </w:r>
    </w:p>
    <w:p w:rsidR="000A745E" w:rsidRDefault="00E21C84">
      <w:pPr>
        <w:ind w:left="5443"/>
        <w:jc w:val="both"/>
      </w:pPr>
      <w:r w:rsidRPr="00C3432F">
        <w:rPr>
          <w:rFonts w:eastAsia="Times New Roman"/>
          <w:color w:val="000000"/>
          <w:sz w:val="20"/>
          <w:szCs w:val="20"/>
          <w:lang w:eastAsia="ar-SA" w:bidi="ru-RU"/>
        </w:rPr>
        <w:t>и аннулирование такого адреса»</w:t>
      </w:r>
    </w:p>
    <w:p w:rsidR="000A745E" w:rsidRPr="008400B1" w:rsidRDefault="008400B1">
      <w:pPr>
        <w:ind w:left="5443"/>
        <w:jc w:val="both"/>
      </w:pPr>
      <w:r w:rsidRPr="008400B1">
        <w:rPr>
          <w:rFonts w:eastAsia="Times New Roman"/>
          <w:color w:val="000000"/>
          <w:sz w:val="20"/>
          <w:szCs w:val="20"/>
          <w:lang w:eastAsia="ar-SA" w:bidi="ru-RU"/>
        </w:rPr>
        <w:t xml:space="preserve">на территории </w:t>
      </w:r>
      <w:r>
        <w:rPr>
          <w:rFonts w:eastAsia="Times New Roman"/>
          <w:color w:val="000000"/>
          <w:sz w:val="20"/>
          <w:szCs w:val="20"/>
          <w:lang w:eastAsia="ar-SA" w:bidi="ru-RU"/>
        </w:rPr>
        <w:t>Ильичевского сельского поселения Ленинского района Республики Крым</w:t>
      </w:r>
    </w:p>
    <w:p w:rsidR="000A745E" w:rsidRDefault="000A745E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0A745E" w:rsidRDefault="00E21C84">
      <w:pPr>
        <w:jc w:val="center"/>
        <w:rPr>
          <w:rFonts w:eastAsia="Times New Roman"/>
          <w:b/>
          <w:bCs/>
          <w:color w:val="000000"/>
          <w:sz w:val="24"/>
          <w:szCs w:val="24"/>
          <w:lang w:eastAsia="ar-SA" w:bidi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ar-SA" w:bidi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0A745E" w:rsidRDefault="000A745E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3"/>
        <w:gridCol w:w="7432"/>
        <w:gridCol w:w="2084"/>
      </w:tblGrid>
      <w:tr w:rsidR="000A745E"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ind w:left="-45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 заявителя</w:t>
            </w:r>
          </w:p>
        </w:tc>
      </w:tr>
      <w:tr w:rsidR="000A745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Представленные на бумажном носителе документы содержат подчистки и исправления текста, незаверенные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8400B1">
            <w:pPr>
              <w:pStyle w:val="aff9"/>
              <w:jc w:val="center"/>
            </w:pPr>
            <w:r>
              <w:rPr>
                <w:sz w:val="24"/>
                <w:szCs w:val="24"/>
              </w:rPr>
              <w:t>01 -</w:t>
            </w:r>
            <w:r w:rsidR="00E21C84">
              <w:rPr>
                <w:sz w:val="24"/>
                <w:szCs w:val="24"/>
              </w:rPr>
              <w:t xml:space="preserve"> 12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8400B1">
            <w:pPr>
              <w:pStyle w:val="aff9"/>
              <w:jc w:val="center"/>
            </w:pPr>
            <w:r>
              <w:rPr>
                <w:sz w:val="24"/>
                <w:szCs w:val="24"/>
              </w:rPr>
              <w:t>01 -</w:t>
            </w:r>
            <w:r w:rsidR="00E21C84">
              <w:rPr>
                <w:sz w:val="24"/>
                <w:szCs w:val="24"/>
              </w:rPr>
              <w:t xml:space="preserve"> 12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8400B1">
            <w:pPr>
              <w:pStyle w:val="aff9"/>
              <w:jc w:val="center"/>
            </w:pPr>
            <w:r>
              <w:rPr>
                <w:sz w:val="24"/>
                <w:szCs w:val="24"/>
              </w:rPr>
              <w:t>01 -</w:t>
            </w:r>
            <w:r w:rsidR="00E21C84">
              <w:rPr>
                <w:sz w:val="24"/>
                <w:szCs w:val="24"/>
              </w:rPr>
              <w:t xml:space="preserve"> 12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Неполное заполнение полей в форме заявления, в том числе в интерактивной форме заявления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8400B1">
            <w:pPr>
              <w:pStyle w:val="aff9"/>
              <w:jc w:val="center"/>
            </w:pPr>
            <w:r>
              <w:rPr>
                <w:sz w:val="24"/>
                <w:szCs w:val="24"/>
              </w:rPr>
              <w:t>01 -</w:t>
            </w:r>
            <w:r w:rsidR="00E21C84">
              <w:rPr>
                <w:sz w:val="24"/>
                <w:szCs w:val="24"/>
              </w:rPr>
              <w:t xml:space="preserve"> 12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Представление неполного комплекта обязательных документов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8400B1">
            <w:pPr>
              <w:pStyle w:val="aff9"/>
              <w:jc w:val="center"/>
            </w:pPr>
            <w:r>
              <w:rPr>
                <w:sz w:val="24"/>
                <w:szCs w:val="24"/>
              </w:rPr>
              <w:t>01-</w:t>
            </w:r>
            <w:r w:rsidR="00E21C84">
              <w:rPr>
                <w:sz w:val="24"/>
                <w:szCs w:val="24"/>
              </w:rPr>
              <w:t>12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Несоблюдение установленных статьей 11 Федерального закона от 06.042011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8400B1">
            <w:pPr>
              <w:pStyle w:val="aff9"/>
              <w:jc w:val="center"/>
            </w:pPr>
            <w:r>
              <w:rPr>
                <w:sz w:val="24"/>
                <w:szCs w:val="24"/>
              </w:rPr>
              <w:t>01 -</w:t>
            </w:r>
            <w:r w:rsidR="00E21C84">
              <w:rPr>
                <w:sz w:val="24"/>
                <w:szCs w:val="24"/>
              </w:rPr>
              <w:t xml:space="preserve"> 12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предоставлении услуги подано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8400B1">
            <w:pPr>
              <w:pStyle w:val="aff9"/>
              <w:jc w:val="center"/>
            </w:pPr>
            <w:r>
              <w:rPr>
                <w:sz w:val="24"/>
                <w:szCs w:val="24"/>
              </w:rPr>
              <w:t>01 -</w:t>
            </w:r>
            <w:r w:rsidR="00E21C84">
              <w:rPr>
                <w:sz w:val="24"/>
                <w:szCs w:val="24"/>
              </w:rPr>
              <w:t xml:space="preserve"> 12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 xml:space="preserve">Личность заявителя не </w:t>
            </w:r>
            <w:proofErr w:type="gramStart"/>
            <w:r>
              <w:rPr>
                <w:sz w:val="24"/>
                <w:szCs w:val="24"/>
              </w:rPr>
              <w:t>установлена/ идентификация личности не осуществлена</w:t>
            </w:r>
            <w:proofErr w:type="gramEnd"/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8400B1">
            <w:pPr>
              <w:pStyle w:val="aff9"/>
              <w:jc w:val="center"/>
            </w:pPr>
            <w:r>
              <w:rPr>
                <w:sz w:val="24"/>
                <w:szCs w:val="24"/>
              </w:rPr>
              <w:t>01 -</w:t>
            </w:r>
            <w:r w:rsidR="00E21C84">
              <w:rPr>
                <w:sz w:val="24"/>
                <w:szCs w:val="24"/>
              </w:rPr>
              <w:t xml:space="preserve"> 12</w:t>
            </w:r>
          </w:p>
        </w:tc>
      </w:tr>
      <w:tr w:rsidR="000A745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</w:pPr>
            <w:r>
              <w:rPr>
                <w:color w:val="000000"/>
                <w:sz w:val="24"/>
                <w:szCs w:val="24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8400B1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—-</w:t>
            </w:r>
            <w:r w:rsidR="00E21C84">
              <w:rPr>
                <w:sz w:val="24"/>
                <w:szCs w:val="24"/>
              </w:rPr>
              <w:t>12</w:t>
            </w:r>
          </w:p>
        </w:tc>
      </w:tr>
      <w:tr w:rsidR="000A745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Основания для приостановления в предоставлении муниципальной услуги отсутствуют</w:t>
            </w:r>
          </w:p>
        </w:tc>
      </w:tr>
      <w:tr w:rsidR="000A745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Исчерпывающий перечень оснований для отказа в предоставлении </w:t>
            </w:r>
            <w:proofErr w:type="spellStart"/>
            <w:r>
              <w:rPr>
                <w:b/>
                <w:bCs/>
                <w:sz w:val="24"/>
                <w:szCs w:val="24"/>
              </w:rPr>
              <w:t>подуслуг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«Присвоение адреса объекту адресации» и/или «Изменение адреса объекта адресации»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заявлением о присвоении объекту адресации адреса обратилось лицо, не указанное в пунктах 27 и 29 Правил присвоения адресов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01, 02, 03, 04</w:t>
            </w:r>
          </w:p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09, 10, 11, 12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 на межведомственный запрос свидетельствует об отсутствии документа и (или) информации, </w:t>
            </w:r>
            <w:proofErr w:type="gramStart"/>
            <w:r>
              <w:rPr>
                <w:sz w:val="24"/>
                <w:szCs w:val="24"/>
              </w:rPr>
              <w:t>необходимых</w:t>
            </w:r>
            <w:proofErr w:type="gramEnd"/>
            <w:r>
              <w:rPr>
                <w:sz w:val="24"/>
                <w:szCs w:val="24"/>
              </w:rPr>
      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01, 02, 03, 04</w:t>
            </w:r>
          </w:p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09, 10, 11, 12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01, 02, 03, 04</w:t>
            </w:r>
          </w:p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09, 10, 11, 12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 случаи и условия для присвоения объекту адресации адреса, предусмотренные Правилами присвоения адресов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01, 02, 03, 04</w:t>
            </w:r>
          </w:p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09, 10, 11, 12</w:t>
            </w:r>
          </w:p>
        </w:tc>
      </w:tr>
      <w:tr w:rsidR="000A745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 направив почтовым отправлением (с уведомлением) или обратившись в Уполномоченный орган.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 в предоставлении муниципальной услуги не препятствует повторному обращению за предоставлением муниципальной услуги.</w:t>
            </w:r>
          </w:p>
        </w:tc>
      </w:tr>
      <w:tr w:rsidR="000A745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proofErr w:type="spellStart"/>
            <w:r>
              <w:rPr>
                <w:b/>
                <w:bCs/>
                <w:sz w:val="24"/>
                <w:szCs w:val="24"/>
              </w:rPr>
              <w:t>подуслуги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«Аннулирование адреса»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 на межведомственный запрос свидетельствует об отсутствии документа.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05, 06, 07, 08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 случаи и (или) информация, необходимые условия для аннулирования адреса, и соответствующий документ не был представлен заявителем (представителем заявителя) по собственной инициативе указанные в пунктах 5, 8 - 11, и 14 - 18 Правил присвоения адресов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05, 06, 07, 08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05, 06, 07, 08</w:t>
            </w:r>
          </w:p>
        </w:tc>
      </w:tr>
      <w:tr w:rsidR="000A745E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Default="00E21C84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 случаи и условия для аннулирования адреса, предусмотренные Правилами присвоения адресов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jc w:val="center"/>
            </w:pPr>
            <w:r>
              <w:rPr>
                <w:sz w:val="24"/>
                <w:szCs w:val="24"/>
              </w:rPr>
              <w:t>05, 06, 07, 08</w:t>
            </w:r>
          </w:p>
        </w:tc>
      </w:tr>
      <w:tr w:rsidR="000A745E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 направив почтовым отправлением (с уведомлением) или обратившись в Уполномоченный орган.</w:t>
            </w:r>
          </w:p>
          <w:p w:rsidR="000A745E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 в предоставлении муниципальной услуги не препятствует повторному обращению за предоставлением муниципальной услуги.</w:t>
            </w:r>
          </w:p>
        </w:tc>
      </w:tr>
    </w:tbl>
    <w:p w:rsidR="000A745E" w:rsidRDefault="000A745E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0A745E" w:rsidRDefault="000A745E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0A745E" w:rsidRDefault="00E21C8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  <w:r>
        <w:br w:type="page"/>
      </w:r>
    </w:p>
    <w:p w:rsidR="000A745E" w:rsidRDefault="00E21C84">
      <w:pPr>
        <w:ind w:left="5443"/>
        <w:jc w:val="both"/>
      </w:pPr>
      <w:bookmarkStart w:id="5" w:name="_Hlk94541530_Копия_1_Копия_1_Копия_1_Ко4"/>
      <w:bookmarkEnd w:id="5"/>
      <w:r>
        <w:rPr>
          <w:sz w:val="20"/>
          <w:szCs w:val="20"/>
        </w:rPr>
        <w:lastRenderedPageBreak/>
        <w:t>Приложение 5</w:t>
      </w:r>
    </w:p>
    <w:p w:rsidR="000A745E" w:rsidRDefault="00E21C84">
      <w:pPr>
        <w:ind w:left="5443"/>
        <w:jc w:val="both"/>
      </w:pPr>
      <w:r>
        <w:rPr>
          <w:rFonts w:eastAsia="Times New Roman"/>
          <w:sz w:val="20"/>
          <w:szCs w:val="20"/>
          <w:lang w:eastAsia="ar-SA"/>
        </w:rPr>
        <w:t>к административному регламенту</w:t>
      </w:r>
    </w:p>
    <w:p w:rsidR="000A745E" w:rsidRDefault="00E21C84">
      <w:pPr>
        <w:ind w:left="5443"/>
        <w:jc w:val="both"/>
      </w:pPr>
      <w:r>
        <w:rPr>
          <w:rFonts w:eastAsia="Times New Roman"/>
          <w:sz w:val="20"/>
          <w:szCs w:val="20"/>
          <w:lang w:eastAsia="ar-SA"/>
        </w:rPr>
        <w:t>предоставления муниципальной услуги</w:t>
      </w:r>
    </w:p>
    <w:p w:rsidR="000A745E" w:rsidRDefault="00E21C84">
      <w:pPr>
        <w:ind w:left="5443"/>
        <w:jc w:val="both"/>
      </w:pPr>
      <w:r>
        <w:rPr>
          <w:rFonts w:eastAsia="Times New Roman"/>
          <w:sz w:val="20"/>
          <w:szCs w:val="20"/>
          <w:lang w:eastAsia="ar-SA"/>
        </w:rPr>
        <w:t>«Присвоение адреса объекту адресации, изменение</w:t>
      </w:r>
    </w:p>
    <w:p w:rsidR="000A745E" w:rsidRDefault="00E21C84">
      <w:pPr>
        <w:ind w:left="5443"/>
        <w:jc w:val="both"/>
      </w:pPr>
      <w:r>
        <w:rPr>
          <w:rFonts w:eastAsia="Times New Roman"/>
          <w:sz w:val="20"/>
          <w:szCs w:val="20"/>
          <w:lang w:eastAsia="ar-SA"/>
        </w:rPr>
        <w:t>и аннулирование такого адреса»</w:t>
      </w:r>
    </w:p>
    <w:p w:rsidR="008400B1" w:rsidRPr="008400B1" w:rsidRDefault="008400B1" w:rsidP="008400B1">
      <w:pPr>
        <w:ind w:left="5443"/>
        <w:jc w:val="both"/>
        <w:rPr>
          <w:rFonts w:eastAsia="Times New Roman"/>
          <w:sz w:val="20"/>
          <w:szCs w:val="20"/>
          <w:lang w:eastAsia="ar-SA"/>
        </w:rPr>
      </w:pPr>
      <w:r>
        <w:rPr>
          <w:rFonts w:eastAsia="Times New Roman"/>
          <w:sz w:val="20"/>
          <w:szCs w:val="20"/>
          <w:lang w:eastAsia="ar-SA"/>
        </w:rPr>
        <w:t>на территории Ильичевского сельского поселения Ленинского района Республики Крым</w:t>
      </w:r>
    </w:p>
    <w:p w:rsidR="000A745E" w:rsidRDefault="000A745E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0A745E" w:rsidRDefault="00E21C84">
      <w:pPr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  <w:lang w:bidi="ru-RU"/>
        </w:rPr>
        <w:t>(Бланк органа,</w:t>
      </w:r>
      <w:r>
        <w:rPr>
          <w:rFonts w:eastAsia="Times New Roman"/>
          <w:sz w:val="24"/>
          <w:szCs w:val="24"/>
          <w:lang w:bidi="ru-RU"/>
        </w:rPr>
        <w:br/>
        <w:t>осуществляющего</w:t>
      </w:r>
      <w:r>
        <w:rPr>
          <w:rFonts w:eastAsia="Times New Roman"/>
          <w:sz w:val="24"/>
          <w:szCs w:val="24"/>
          <w:lang w:bidi="ru-RU"/>
        </w:rPr>
        <w:br/>
        <w:t xml:space="preserve">предоставление муниципальной услуги </w:t>
      </w:r>
      <w:proofErr w:type="gramEnd"/>
    </w:p>
    <w:p w:rsidR="000A745E" w:rsidRDefault="00E21C84">
      <w:pPr>
        <w:widowControl w:val="0"/>
        <w:ind w:left="5380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  <w:lang w:bidi="ru-RU"/>
        </w:rPr>
        <w:t>______________________________________</w:t>
      </w:r>
    </w:p>
    <w:p w:rsidR="000A745E" w:rsidRDefault="00E21C84">
      <w:pPr>
        <w:widowControl w:val="0"/>
        <w:ind w:left="538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  <w:lang w:bidi="ru-RU"/>
        </w:rPr>
        <w:t xml:space="preserve">(фамилия, имя, отчество, место жительства - для физических лиц; полное наименование, место нахождения, ИНН </w:t>
      </w:r>
      <w:proofErr w:type="gramStart"/>
      <w:r>
        <w:rPr>
          <w:rFonts w:eastAsia="Times New Roman"/>
          <w:i/>
          <w:iCs/>
          <w:sz w:val="20"/>
          <w:szCs w:val="20"/>
          <w:lang w:bidi="ru-RU"/>
        </w:rPr>
        <w:t>–д</w:t>
      </w:r>
      <w:proofErr w:type="gramEnd"/>
      <w:r>
        <w:rPr>
          <w:rFonts w:eastAsia="Times New Roman"/>
          <w:i/>
          <w:iCs/>
          <w:sz w:val="20"/>
          <w:szCs w:val="20"/>
          <w:lang w:bidi="ru-RU"/>
        </w:rPr>
        <w:t>ля юридических лиц )</w:t>
      </w:r>
    </w:p>
    <w:p w:rsidR="000A745E" w:rsidRDefault="000A745E">
      <w:pPr>
        <w:widowControl w:val="0"/>
        <w:ind w:right="140"/>
        <w:jc w:val="center"/>
        <w:rPr>
          <w:rFonts w:eastAsia="Times New Roman"/>
          <w:b/>
          <w:bCs/>
          <w:lang w:bidi="ru-RU"/>
        </w:rPr>
      </w:pPr>
    </w:p>
    <w:p w:rsidR="000A745E" w:rsidRDefault="00E21C84">
      <w:pPr>
        <w:widowControl w:val="0"/>
        <w:ind w:right="14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bidi="ru-RU"/>
        </w:rPr>
        <w:t>ОТКАЗ</w:t>
      </w:r>
    </w:p>
    <w:p w:rsidR="000A745E" w:rsidRDefault="00E21C84">
      <w:pPr>
        <w:widowControl w:val="0"/>
        <w:ind w:right="14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bidi="ru-RU"/>
        </w:rPr>
        <w:t>в приеме документов, необходимых для предоставления муниципальной услуги</w:t>
      </w:r>
    </w:p>
    <w:p w:rsidR="000A745E" w:rsidRDefault="000A745E">
      <w:pPr>
        <w:widowControl w:val="0"/>
        <w:ind w:right="140"/>
        <w:jc w:val="center"/>
        <w:rPr>
          <w:rFonts w:eastAsia="Times New Roman"/>
          <w:b/>
          <w:bCs/>
          <w:sz w:val="24"/>
          <w:szCs w:val="24"/>
          <w:lang w:bidi="ru-RU"/>
        </w:rPr>
      </w:pPr>
    </w:p>
    <w:p w:rsidR="000A745E" w:rsidRDefault="00E21C84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от________________№_______________</w:t>
      </w:r>
    </w:p>
    <w:p w:rsidR="000A745E" w:rsidRDefault="000A745E">
      <w:pPr>
        <w:widowControl w:val="0"/>
        <w:ind w:left="460" w:right="320" w:firstLine="700"/>
        <w:rPr>
          <w:rFonts w:eastAsia="Times New Roman"/>
          <w:i/>
          <w:iCs/>
          <w:sz w:val="24"/>
          <w:szCs w:val="24"/>
          <w:lang w:bidi="ru-RU"/>
        </w:rPr>
      </w:pPr>
    </w:p>
    <w:p w:rsidR="000A745E" w:rsidRDefault="00E21C84">
      <w:pPr>
        <w:ind w:right="-1" w:firstLine="709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присвоении объекту адресации адреса или аннулировании его адреса и представленных документов____________________________________</w:t>
      </w:r>
    </w:p>
    <w:p w:rsidR="000A745E" w:rsidRDefault="00E21C84">
      <w:pPr>
        <w:ind w:right="-1" w:firstLine="709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(Ф.И.О. физического лица, наименование юридического лиц</w:t>
      </w:r>
      <w:proofErr w:type="gramStart"/>
      <w:r>
        <w:rPr>
          <w:rFonts w:eastAsia="Times New Roman"/>
          <w:i/>
          <w:sz w:val="20"/>
          <w:szCs w:val="20"/>
        </w:rPr>
        <w:t>а–</w:t>
      </w:r>
      <w:proofErr w:type="gramEnd"/>
      <w:r>
        <w:rPr>
          <w:rFonts w:eastAsia="Times New Roman"/>
          <w:i/>
          <w:sz w:val="20"/>
          <w:szCs w:val="20"/>
        </w:rPr>
        <w:t xml:space="preserve"> заявителя,</w:t>
      </w:r>
    </w:p>
    <w:p w:rsidR="000A745E" w:rsidRDefault="00E21C84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</w:t>
      </w:r>
    </w:p>
    <w:p w:rsidR="000A745E" w:rsidRDefault="00E21C84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дата направления заявления)</w:t>
      </w:r>
    </w:p>
    <w:p w:rsidR="000A745E" w:rsidRDefault="000A745E">
      <w:pPr>
        <w:ind w:right="-1"/>
        <w:jc w:val="both"/>
        <w:rPr>
          <w:rFonts w:eastAsia="Times New Roman"/>
          <w:sz w:val="24"/>
          <w:szCs w:val="24"/>
        </w:rPr>
      </w:pPr>
    </w:p>
    <w:p w:rsidR="000A745E" w:rsidRDefault="00E21C84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принято решение об отказе в приеме документов, необходимых для предоставления муниципальной) услуги «Присвоение адреса объекту адресации, изменение и аннулирование такого адреса» в связи </w:t>
      </w:r>
      <w:proofErr w:type="gramStart"/>
      <w:r>
        <w:rPr>
          <w:rFonts w:eastAsia="Times New Roman"/>
          <w:sz w:val="24"/>
          <w:szCs w:val="24"/>
        </w:rPr>
        <w:t>с</w:t>
      </w:r>
      <w:proofErr w:type="gramEnd"/>
      <w:r>
        <w:rPr>
          <w:rFonts w:eastAsia="Times New Roman"/>
          <w:sz w:val="24"/>
          <w:szCs w:val="24"/>
        </w:rPr>
        <w:t>:_______________________________________________________________</w:t>
      </w:r>
    </w:p>
    <w:p w:rsidR="000A745E" w:rsidRDefault="00E21C84">
      <w:pPr>
        <w:ind w:right="-1"/>
        <w:jc w:val="center"/>
        <w:rPr>
          <w:sz w:val="20"/>
          <w:szCs w:val="20"/>
        </w:rPr>
      </w:pPr>
      <w:proofErr w:type="gramStart"/>
      <w:r>
        <w:rPr>
          <w:rFonts w:eastAsia="Times New Roman"/>
          <w:i/>
          <w:sz w:val="20"/>
          <w:szCs w:val="20"/>
        </w:rPr>
        <w:t xml:space="preserve">(указываются основания отказа в приеме документов, необходимых для предоставления </w:t>
      </w:r>
      <w:proofErr w:type="gramEnd"/>
    </w:p>
    <w:p w:rsidR="000A745E" w:rsidRDefault="00E21C84">
      <w:pPr>
        <w:ind w:right="-1"/>
        <w:jc w:val="center"/>
        <w:rPr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_____________________________________________________________________________________</w:t>
      </w:r>
    </w:p>
    <w:p w:rsidR="000A745E" w:rsidRDefault="00E21C84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муниципальной услуги)</w:t>
      </w:r>
    </w:p>
    <w:p w:rsidR="000A745E" w:rsidRDefault="000A745E">
      <w:pPr>
        <w:ind w:right="-1"/>
        <w:jc w:val="both"/>
        <w:rPr>
          <w:rFonts w:eastAsia="Times New Roman"/>
          <w:sz w:val="24"/>
          <w:szCs w:val="24"/>
        </w:rPr>
      </w:pPr>
    </w:p>
    <w:p w:rsidR="000A745E" w:rsidRDefault="00E21C84">
      <w:pPr>
        <w:widowControl w:val="0"/>
        <w:ind w:firstLine="4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Дополнительно информируем о возможности повторного обращения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 xml:space="preserve"> ____________________</w:t>
      </w:r>
    </w:p>
    <w:p w:rsidR="000A745E" w:rsidRDefault="00E21C84">
      <w:pPr>
        <w:widowControl w:val="0"/>
        <w:ind w:left="5102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(указать наименование органа, уполномоченного                       на предоставление муниципальной услуги)</w:t>
      </w:r>
    </w:p>
    <w:p w:rsidR="000A745E" w:rsidRDefault="00E21C84">
      <w:pPr>
        <w:widowControl w:val="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 заявлением о предоставлении услуги после устранения указанных нарушений.</w:t>
      </w:r>
    </w:p>
    <w:p w:rsidR="000A745E" w:rsidRDefault="00E21C84">
      <w:pPr>
        <w:ind w:right="-1" w:firstLine="4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Настоящий отказ может быть обжалован в досудебном порядке путем направления жалобы в орган, уполномоченный на предоставление услуги (указать    уполномоченный орган), а также в судебном порядке.</w:t>
      </w:r>
    </w:p>
    <w:p w:rsidR="000A745E" w:rsidRDefault="000A745E">
      <w:pPr>
        <w:ind w:right="-1" w:firstLine="460"/>
        <w:jc w:val="both"/>
        <w:rPr>
          <w:rFonts w:eastAsia="Times New Roman"/>
          <w:sz w:val="24"/>
          <w:szCs w:val="24"/>
        </w:rPr>
      </w:pPr>
    </w:p>
    <w:p w:rsidR="000A745E" w:rsidRDefault="000A745E">
      <w:pPr>
        <w:rPr>
          <w:rFonts w:eastAsia="Times New Roman"/>
          <w:sz w:val="24"/>
          <w:szCs w:val="24"/>
        </w:rPr>
      </w:pPr>
    </w:p>
    <w:p w:rsidR="000A745E" w:rsidRDefault="000A745E">
      <w:pPr>
        <w:rPr>
          <w:rFonts w:eastAsia="Times New Roman"/>
          <w:sz w:val="24"/>
          <w:szCs w:val="24"/>
        </w:rPr>
      </w:pPr>
    </w:p>
    <w:p w:rsidR="000A745E" w:rsidRDefault="00E21C84">
      <w:p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Должностное лицо (ФИО)</w:t>
      </w:r>
    </w:p>
    <w:p w:rsidR="000A745E" w:rsidRDefault="00E21C84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  <w:proofErr w:type="gramStart"/>
      <w:r>
        <w:rPr>
          <w:rFonts w:eastAsia="Times New Roman"/>
          <w:sz w:val="20"/>
          <w:szCs w:val="20"/>
        </w:rPr>
        <w:t>(подпись должностного лица органа, осуществляющего</w:t>
      </w:r>
      <w:proofErr w:type="gramEnd"/>
    </w:p>
    <w:p w:rsidR="000A745E" w:rsidRDefault="00E21C84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предоставление муниципальной услуги)</w:t>
      </w:r>
    </w:p>
    <w:p w:rsidR="000A745E" w:rsidRDefault="000A745E">
      <w:pPr>
        <w:rPr>
          <w:rFonts w:eastAsia="Times New Roman"/>
          <w:spacing w:val="-6"/>
          <w:sz w:val="24"/>
          <w:szCs w:val="24"/>
        </w:rPr>
      </w:pPr>
    </w:p>
    <w:sectPr w:rsidR="000A745E" w:rsidSect="00BD2396">
      <w:pgSz w:w="11906" w:h="16838"/>
      <w:pgMar w:top="1134" w:right="849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panose1 w:val="05010000000000000000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F1055"/>
    <w:multiLevelType w:val="multilevel"/>
    <w:tmpl w:val="8EE0D1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FA17001"/>
    <w:multiLevelType w:val="multilevel"/>
    <w:tmpl w:val="5956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nsid w:val="71161DF9"/>
    <w:multiLevelType w:val="multilevel"/>
    <w:tmpl w:val="1EB2F4A0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45E"/>
    <w:rsid w:val="000A745E"/>
    <w:rsid w:val="00115A6F"/>
    <w:rsid w:val="001D5CFA"/>
    <w:rsid w:val="00217201"/>
    <w:rsid w:val="002A0276"/>
    <w:rsid w:val="002A58F7"/>
    <w:rsid w:val="002F04FC"/>
    <w:rsid w:val="00352F7E"/>
    <w:rsid w:val="00372E31"/>
    <w:rsid w:val="003A659C"/>
    <w:rsid w:val="00580F10"/>
    <w:rsid w:val="006B1843"/>
    <w:rsid w:val="007010B5"/>
    <w:rsid w:val="007149B2"/>
    <w:rsid w:val="00750A26"/>
    <w:rsid w:val="00821935"/>
    <w:rsid w:val="008400B1"/>
    <w:rsid w:val="0087498B"/>
    <w:rsid w:val="0089777C"/>
    <w:rsid w:val="00913DE9"/>
    <w:rsid w:val="009855C1"/>
    <w:rsid w:val="009B7852"/>
    <w:rsid w:val="00A90043"/>
    <w:rsid w:val="00BD2396"/>
    <w:rsid w:val="00C3432F"/>
    <w:rsid w:val="00C37BBD"/>
    <w:rsid w:val="00DB6C22"/>
    <w:rsid w:val="00E20E89"/>
    <w:rsid w:val="00E21C84"/>
    <w:rsid w:val="00ED3A3B"/>
    <w:rsid w:val="00FC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InternetLink">
    <w:name w:val="Internet Link"/>
    <w:qFormat/>
    <w:rsid w:val="008D7519"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link w:val="BodyTextIndented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b">
    <w:name w:val="Основной текст Знак"/>
    <w:link w:val="ac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4">
    <w:name w:val="Текст сноски Знак"/>
    <w:basedOn w:val="a0"/>
    <w:link w:val="af5"/>
    <w:qFormat/>
    <w:rsid w:val="003C4A8E"/>
  </w:style>
  <w:style w:type="character" w:customStyle="1" w:styleId="af6">
    <w:name w:val="Символ сноски"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basedOn w:val="a0"/>
    <w:qFormat/>
    <w:rsid w:val="003C4A8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sid w:val="003C4A8E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basedOn w:val="a0"/>
    <w:qFormat/>
    <w:rsid w:val="003C4A8E"/>
    <w:rPr>
      <w:vertAlign w:val="superscript"/>
    </w:rPr>
  </w:style>
  <w:style w:type="character" w:styleId="afc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afd">
    <w:name w:val="Маркеры"/>
    <w:qFormat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link w:val="ab"/>
    <w:uiPriority w:val="1"/>
    <w:qFormat/>
    <w:rsid w:val="00E44DC1"/>
    <w:pPr>
      <w:spacing w:after="120"/>
    </w:pPr>
  </w:style>
  <w:style w:type="paragraph" w:styleId="afe">
    <w:name w:val="List"/>
    <w:basedOn w:val="ac"/>
    <w:rPr>
      <w:rFonts w:cs="Arial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Arial"/>
    </w:r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f0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ы"/>
    <w:basedOn w:val="a"/>
    <w:qFormat/>
  </w:style>
  <w:style w:type="paragraph" w:customStyle="1" w:styleId="aff2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4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5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customStyle="1" w:styleId="BodyTextIndented">
    <w:name w:val="Body Text;Indented"/>
    <w:basedOn w:val="a"/>
    <w:link w:val="a9"/>
    <w:qFormat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6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c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5">
    <w:name w:val="footnote text"/>
    <w:basedOn w:val="a"/>
    <w:link w:val="af4"/>
    <w:rsid w:val="003C4A8E"/>
    <w:rPr>
      <w:sz w:val="20"/>
      <w:szCs w:val="20"/>
    </w:rPr>
  </w:style>
  <w:style w:type="paragraph" w:styleId="af9">
    <w:name w:val="endnote text"/>
    <w:basedOn w:val="a"/>
    <w:link w:val="af8"/>
    <w:rsid w:val="003C4A8E"/>
    <w:rPr>
      <w:sz w:val="20"/>
      <w:szCs w:val="20"/>
    </w:rPr>
  </w:style>
  <w:style w:type="paragraph" w:customStyle="1" w:styleId="aff8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standard">
    <w:name w:val="standard"/>
    <w:basedOn w:val="a"/>
    <w:qFormat/>
    <w:rPr>
      <w:rFonts w:ascii="Liberation Serif;Times New Roma" w:eastAsia="SimSun;宋体" w:hAnsi="Liberation Serif;Times New Roma" w:cs="Mangal"/>
      <w:color w:val="000000"/>
      <w:sz w:val="24"/>
      <w:szCs w:val="24"/>
      <w:lang w:eastAsia="zh-CN" w:bidi="hi-IN"/>
    </w:rPr>
  </w:style>
  <w:style w:type="numbering" w:customStyle="1" w:styleId="affb">
    <w:name w:val="Без списка"/>
    <w:uiPriority w:val="99"/>
    <w:semiHidden/>
    <w:unhideWhenUsed/>
    <w:qFormat/>
  </w:style>
  <w:style w:type="table" w:styleId="affc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Hyperlink"/>
    <w:semiHidden/>
    <w:unhideWhenUsed/>
    <w:locked/>
    <w:rsid w:val="00DB6C22"/>
    <w:rPr>
      <w:rFonts w:ascii="Times New Roman" w:hAnsi="Times New Roman" w:cs="Times New Roman" w:hint="default"/>
      <w:color w:val="0000FF"/>
      <w:u w:val="single"/>
    </w:rPr>
  </w:style>
  <w:style w:type="character" w:customStyle="1" w:styleId="affe">
    <w:name w:val="Цветовое выделение для Нормальный"/>
    <w:rsid w:val="009B78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InternetLink">
    <w:name w:val="Internet Link"/>
    <w:qFormat/>
    <w:rsid w:val="008D7519"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link w:val="BodyTextIndented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b">
    <w:name w:val="Основной текст Знак"/>
    <w:link w:val="ac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4">
    <w:name w:val="Текст сноски Знак"/>
    <w:basedOn w:val="a0"/>
    <w:link w:val="af5"/>
    <w:qFormat/>
    <w:rsid w:val="003C4A8E"/>
  </w:style>
  <w:style w:type="character" w:customStyle="1" w:styleId="af6">
    <w:name w:val="Символ сноски"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basedOn w:val="a0"/>
    <w:qFormat/>
    <w:rsid w:val="003C4A8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sid w:val="003C4A8E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basedOn w:val="a0"/>
    <w:qFormat/>
    <w:rsid w:val="003C4A8E"/>
    <w:rPr>
      <w:vertAlign w:val="superscript"/>
    </w:rPr>
  </w:style>
  <w:style w:type="character" w:styleId="afc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afd">
    <w:name w:val="Маркеры"/>
    <w:qFormat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link w:val="ab"/>
    <w:uiPriority w:val="1"/>
    <w:qFormat/>
    <w:rsid w:val="00E44DC1"/>
    <w:pPr>
      <w:spacing w:after="120"/>
    </w:pPr>
  </w:style>
  <w:style w:type="paragraph" w:styleId="afe">
    <w:name w:val="List"/>
    <w:basedOn w:val="ac"/>
    <w:rPr>
      <w:rFonts w:cs="Arial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Arial"/>
    </w:r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f0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ы"/>
    <w:basedOn w:val="a"/>
    <w:qFormat/>
  </w:style>
  <w:style w:type="paragraph" w:customStyle="1" w:styleId="aff2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4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5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customStyle="1" w:styleId="BodyTextIndented">
    <w:name w:val="Body Text;Indented"/>
    <w:basedOn w:val="a"/>
    <w:link w:val="a9"/>
    <w:qFormat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6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c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5">
    <w:name w:val="footnote text"/>
    <w:basedOn w:val="a"/>
    <w:link w:val="af4"/>
    <w:rsid w:val="003C4A8E"/>
    <w:rPr>
      <w:sz w:val="20"/>
      <w:szCs w:val="20"/>
    </w:rPr>
  </w:style>
  <w:style w:type="paragraph" w:styleId="af9">
    <w:name w:val="endnote text"/>
    <w:basedOn w:val="a"/>
    <w:link w:val="af8"/>
    <w:rsid w:val="003C4A8E"/>
    <w:rPr>
      <w:sz w:val="20"/>
      <w:szCs w:val="20"/>
    </w:rPr>
  </w:style>
  <w:style w:type="paragraph" w:customStyle="1" w:styleId="aff8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standard">
    <w:name w:val="standard"/>
    <w:basedOn w:val="a"/>
    <w:qFormat/>
    <w:rPr>
      <w:rFonts w:ascii="Liberation Serif;Times New Roma" w:eastAsia="SimSun;宋体" w:hAnsi="Liberation Serif;Times New Roma" w:cs="Mangal"/>
      <w:color w:val="000000"/>
      <w:sz w:val="24"/>
      <w:szCs w:val="24"/>
      <w:lang w:eastAsia="zh-CN" w:bidi="hi-IN"/>
    </w:rPr>
  </w:style>
  <w:style w:type="numbering" w:customStyle="1" w:styleId="affb">
    <w:name w:val="Без списка"/>
    <w:uiPriority w:val="99"/>
    <w:semiHidden/>
    <w:unhideWhenUsed/>
    <w:qFormat/>
  </w:style>
  <w:style w:type="table" w:styleId="affc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Hyperlink"/>
    <w:semiHidden/>
    <w:unhideWhenUsed/>
    <w:locked/>
    <w:rsid w:val="00DB6C22"/>
    <w:rPr>
      <w:rFonts w:ascii="Times New Roman" w:hAnsi="Times New Roman" w:cs="Times New Roman" w:hint="default"/>
      <w:color w:val="0000FF"/>
      <w:u w:val="single"/>
    </w:rPr>
  </w:style>
  <w:style w:type="character" w:customStyle="1" w:styleId="affe">
    <w:name w:val="Цветовое выделение для Нормальный"/>
    <w:rsid w:val="009B7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3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yichevskoe.rk.gov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lyichevskoe.rk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65F83-AF48-4C2D-A95B-2A2A6D73C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31</Pages>
  <Words>9348</Words>
  <Characters>53289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62512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User</cp:lastModifiedBy>
  <cp:revision>50</cp:revision>
  <cp:lastPrinted>2023-09-15T07:03:00Z</cp:lastPrinted>
  <dcterms:created xsi:type="dcterms:W3CDTF">2025-12-29T06:58:00Z</dcterms:created>
  <dcterms:modified xsi:type="dcterms:W3CDTF">2026-03-03T11:59:00Z</dcterms:modified>
  <dc:language>ru-RU</dc:language>
</cp:coreProperties>
</file>