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94" w:rsidRDefault="00736A94" w:rsidP="00487A06">
      <w:pPr>
        <w:ind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ECD8A2F" wp14:editId="3E3B0C75">
            <wp:extent cx="714375" cy="742950"/>
            <wp:effectExtent l="0" t="0" r="9525" b="0"/>
            <wp:docPr id="1" name="Рисунок 1" descr="Описание: Герб Кры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Крыма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D06" w:rsidRPr="00DC535E" w:rsidRDefault="002C5092" w:rsidP="00487A06">
      <w:pPr>
        <w:ind w:right="-1"/>
        <w:jc w:val="center"/>
        <w:rPr>
          <w:rFonts w:eastAsia="Calibri"/>
          <w:b/>
          <w:sz w:val="28"/>
          <w:szCs w:val="28"/>
        </w:rPr>
      </w:pPr>
      <w:r w:rsidRPr="00DC535E">
        <w:rPr>
          <w:b/>
          <w:sz w:val="28"/>
          <w:szCs w:val="28"/>
        </w:rPr>
        <w:t>РОССИЙСКАЯ ФЕДЕРАЦИЯ</w:t>
      </w:r>
    </w:p>
    <w:p w:rsidR="002C5092" w:rsidRPr="00DC535E" w:rsidRDefault="002C5092" w:rsidP="00487A06">
      <w:pPr>
        <w:tabs>
          <w:tab w:val="center" w:pos="4891"/>
        </w:tabs>
        <w:ind w:right="-1"/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РЕСПУБЛИКА КРЫМ</w:t>
      </w:r>
    </w:p>
    <w:p w:rsidR="002C5092" w:rsidRPr="00DC535E" w:rsidRDefault="002C5092" w:rsidP="00487A06">
      <w:pPr>
        <w:ind w:right="-1"/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ЛЕНИНСКИЙ РАЙОН</w:t>
      </w:r>
    </w:p>
    <w:p w:rsidR="002C5092" w:rsidRPr="00DC535E" w:rsidRDefault="002C5092" w:rsidP="00487A06">
      <w:pPr>
        <w:ind w:right="-1"/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ИЛЬИЧЕВСКИЙ СЕЛЬСКИЙ СОВЕТ</w:t>
      </w:r>
    </w:p>
    <w:p w:rsidR="00736A94" w:rsidRDefault="0068313A" w:rsidP="00487A06">
      <w:pPr>
        <w:keepNext/>
        <w:widowControl w:val="0"/>
        <w:autoSpaceDN w:val="0"/>
        <w:ind w:right="-1"/>
        <w:jc w:val="center"/>
        <w:rPr>
          <w:rFonts w:eastAsia="SimSun"/>
          <w:b/>
          <w:color w:val="000000"/>
          <w:sz w:val="28"/>
          <w:szCs w:val="28"/>
        </w:rPr>
      </w:pPr>
      <w:r>
        <w:rPr>
          <w:rFonts w:eastAsia="SimSun"/>
          <w:b/>
          <w:color w:val="000000"/>
          <w:sz w:val="28"/>
          <w:szCs w:val="28"/>
        </w:rPr>
        <w:t xml:space="preserve">13-я </w:t>
      </w:r>
      <w:r w:rsidR="0090438A">
        <w:rPr>
          <w:rFonts w:eastAsia="SimSun"/>
          <w:b/>
          <w:color w:val="000000"/>
          <w:sz w:val="28"/>
          <w:szCs w:val="28"/>
        </w:rPr>
        <w:t xml:space="preserve">(внеочередная) </w:t>
      </w:r>
      <w:bookmarkStart w:id="0" w:name="_GoBack"/>
      <w:bookmarkEnd w:id="0"/>
      <w:r>
        <w:rPr>
          <w:rFonts w:eastAsia="SimSun"/>
          <w:b/>
          <w:color w:val="000000"/>
          <w:sz w:val="28"/>
          <w:szCs w:val="28"/>
        </w:rPr>
        <w:t>сессия третьего</w:t>
      </w:r>
      <w:r w:rsidR="00736A94">
        <w:rPr>
          <w:rFonts w:eastAsia="SimSun"/>
          <w:b/>
          <w:color w:val="000000"/>
          <w:sz w:val="28"/>
          <w:szCs w:val="28"/>
        </w:rPr>
        <w:t xml:space="preserve"> созыва</w:t>
      </w:r>
    </w:p>
    <w:p w:rsidR="002C5092" w:rsidRPr="00DC535E" w:rsidRDefault="002C5092" w:rsidP="00487A06">
      <w:pPr>
        <w:ind w:right="-1"/>
        <w:jc w:val="center"/>
        <w:rPr>
          <w:b/>
          <w:sz w:val="28"/>
          <w:szCs w:val="28"/>
        </w:rPr>
      </w:pPr>
    </w:p>
    <w:p w:rsidR="002C5092" w:rsidRPr="00DC535E" w:rsidRDefault="002C5092" w:rsidP="00487A06">
      <w:pPr>
        <w:ind w:right="-1"/>
        <w:jc w:val="center"/>
        <w:rPr>
          <w:b/>
          <w:sz w:val="28"/>
          <w:szCs w:val="28"/>
        </w:rPr>
      </w:pPr>
      <w:r w:rsidRPr="00DC535E">
        <w:rPr>
          <w:b/>
          <w:sz w:val="28"/>
          <w:szCs w:val="28"/>
        </w:rPr>
        <w:t>РЕШЕНИЕ</w:t>
      </w:r>
    </w:p>
    <w:p w:rsidR="00BD5D06" w:rsidRPr="00DC535E" w:rsidRDefault="00BD5D06" w:rsidP="00487A06">
      <w:pPr>
        <w:ind w:right="4677"/>
        <w:rPr>
          <w:bCs/>
          <w:sz w:val="28"/>
          <w:szCs w:val="28"/>
        </w:rPr>
      </w:pPr>
    </w:p>
    <w:p w:rsidR="00F10B20" w:rsidRPr="00DC535E" w:rsidRDefault="003F29CF" w:rsidP="00487A06">
      <w:pPr>
        <w:tabs>
          <w:tab w:val="right" w:pos="8789"/>
        </w:tabs>
        <w:ind w:right="4677"/>
        <w:rPr>
          <w:bCs/>
          <w:sz w:val="28"/>
          <w:szCs w:val="28"/>
        </w:rPr>
      </w:pPr>
      <w:r>
        <w:rPr>
          <w:bCs/>
          <w:sz w:val="28"/>
          <w:szCs w:val="28"/>
        </w:rPr>
        <w:t>21</w:t>
      </w:r>
      <w:r w:rsidR="00ED52C5">
        <w:rPr>
          <w:bCs/>
          <w:sz w:val="28"/>
          <w:szCs w:val="28"/>
        </w:rPr>
        <w:t xml:space="preserve"> января</w:t>
      </w:r>
      <w:r w:rsidR="00EC12AA" w:rsidRPr="00DC535E">
        <w:rPr>
          <w:bCs/>
          <w:sz w:val="28"/>
          <w:szCs w:val="28"/>
        </w:rPr>
        <w:t xml:space="preserve"> </w:t>
      </w:r>
      <w:r w:rsidR="00ED52C5">
        <w:rPr>
          <w:bCs/>
          <w:sz w:val="28"/>
          <w:szCs w:val="28"/>
        </w:rPr>
        <w:t>2026</w:t>
      </w:r>
      <w:r w:rsidR="00BD5D06" w:rsidRPr="00DC535E">
        <w:rPr>
          <w:bCs/>
          <w:sz w:val="28"/>
          <w:szCs w:val="28"/>
        </w:rPr>
        <w:t>г.</w:t>
      </w:r>
      <w:r w:rsidR="00BD5D06" w:rsidRPr="00DC535E">
        <w:rPr>
          <w:bCs/>
          <w:sz w:val="28"/>
          <w:szCs w:val="28"/>
        </w:rPr>
        <w:tab/>
      </w:r>
      <w:r w:rsidR="00132D16">
        <w:rPr>
          <w:bCs/>
          <w:sz w:val="28"/>
          <w:szCs w:val="28"/>
        </w:rPr>
        <w:t xml:space="preserve">№ </w:t>
      </w:r>
      <w:r w:rsidR="00ED52C5">
        <w:rPr>
          <w:bCs/>
          <w:sz w:val="28"/>
          <w:szCs w:val="28"/>
        </w:rPr>
        <w:t>81</w:t>
      </w:r>
    </w:p>
    <w:p w:rsidR="002C5092" w:rsidRPr="00DC535E" w:rsidRDefault="00EC12AA" w:rsidP="00487A06">
      <w:pPr>
        <w:tabs>
          <w:tab w:val="right" w:pos="8931"/>
        </w:tabs>
        <w:ind w:right="4677"/>
        <w:rPr>
          <w:bCs/>
          <w:sz w:val="28"/>
          <w:szCs w:val="28"/>
        </w:rPr>
      </w:pPr>
      <w:r w:rsidRPr="00DC535E">
        <w:rPr>
          <w:bCs/>
          <w:sz w:val="28"/>
          <w:szCs w:val="28"/>
        </w:rPr>
        <w:t>с. Ильичево</w:t>
      </w:r>
    </w:p>
    <w:p w:rsidR="00EC12AA" w:rsidRPr="00DC535E" w:rsidRDefault="00EC12AA" w:rsidP="00487A06">
      <w:pPr>
        <w:ind w:right="4677"/>
        <w:rPr>
          <w:bCs/>
          <w:sz w:val="28"/>
          <w:szCs w:val="28"/>
        </w:rPr>
      </w:pPr>
    </w:p>
    <w:p w:rsidR="00C6107A" w:rsidRPr="006F332C" w:rsidRDefault="00132D16" w:rsidP="004D77B2">
      <w:pPr>
        <w:ind w:right="3428"/>
        <w:jc w:val="both"/>
        <w:rPr>
          <w:b/>
          <w:color w:val="000000" w:themeColor="text1"/>
          <w:sz w:val="28"/>
          <w:szCs w:val="28"/>
        </w:rPr>
      </w:pPr>
      <w:r w:rsidRPr="006F332C">
        <w:rPr>
          <w:b/>
          <w:color w:val="000000" w:themeColor="text1"/>
          <w:sz w:val="28"/>
          <w:szCs w:val="28"/>
        </w:rPr>
        <w:t xml:space="preserve">Об отмене решения Ильичевского сельского совета Ленинского района Республики Крым </w:t>
      </w:r>
      <w:r w:rsidR="00ED52C5" w:rsidRPr="006F332C">
        <w:rPr>
          <w:b/>
          <w:color w:val="000000" w:themeColor="text1"/>
          <w:sz w:val="28"/>
          <w:szCs w:val="28"/>
        </w:rPr>
        <w:t>от 19.03.2021</w:t>
      </w:r>
      <w:r w:rsidR="008D34AC" w:rsidRPr="006F332C">
        <w:rPr>
          <w:b/>
          <w:color w:val="000000" w:themeColor="text1"/>
          <w:sz w:val="28"/>
          <w:szCs w:val="28"/>
        </w:rPr>
        <w:t xml:space="preserve"> года №</w:t>
      </w:r>
      <w:r w:rsidR="00D23997" w:rsidRPr="006F332C">
        <w:rPr>
          <w:b/>
          <w:color w:val="000000" w:themeColor="text1"/>
          <w:sz w:val="28"/>
          <w:szCs w:val="28"/>
        </w:rPr>
        <w:t xml:space="preserve"> </w:t>
      </w:r>
      <w:r w:rsidRPr="006F332C">
        <w:rPr>
          <w:b/>
          <w:color w:val="000000" w:themeColor="text1"/>
          <w:sz w:val="28"/>
          <w:szCs w:val="28"/>
        </w:rPr>
        <w:t>8</w:t>
      </w:r>
      <w:r w:rsidR="00ED52C5" w:rsidRPr="006F332C">
        <w:rPr>
          <w:b/>
          <w:color w:val="000000" w:themeColor="text1"/>
          <w:sz w:val="28"/>
          <w:szCs w:val="28"/>
        </w:rPr>
        <w:t>4</w:t>
      </w:r>
      <w:r w:rsidRPr="006F332C">
        <w:rPr>
          <w:b/>
          <w:color w:val="000000" w:themeColor="text1"/>
          <w:sz w:val="28"/>
          <w:szCs w:val="28"/>
        </w:rPr>
        <w:t xml:space="preserve"> </w:t>
      </w:r>
      <w:r w:rsidRPr="006F332C">
        <w:rPr>
          <w:b/>
          <w:bCs/>
          <w:color w:val="000000" w:themeColor="text1"/>
          <w:sz w:val="28"/>
          <w:szCs w:val="28"/>
        </w:rPr>
        <w:t>«</w:t>
      </w:r>
      <w:r w:rsidR="00ED52C5" w:rsidRPr="006F332C">
        <w:rPr>
          <w:b/>
          <w:color w:val="000000" w:themeColor="text1"/>
          <w:sz w:val="28"/>
          <w:szCs w:val="28"/>
        </w:rPr>
        <w:t>Об утверждении Порядка перемещения отходов строительства, сноса зданий и сооружений, в том числе грунта, образовавшегося в ходе проведения земляных работ на территории муниципального образования Ильичевское сельское поселение Ленинского района Республики Крым</w:t>
      </w:r>
      <w:r w:rsidR="00537008" w:rsidRPr="006F332C">
        <w:rPr>
          <w:b/>
          <w:bCs/>
          <w:color w:val="000000" w:themeColor="text1"/>
          <w:sz w:val="28"/>
          <w:szCs w:val="28"/>
        </w:rPr>
        <w:t>»</w:t>
      </w:r>
    </w:p>
    <w:p w:rsidR="00132D16" w:rsidRPr="006F332C" w:rsidRDefault="00132D16" w:rsidP="00487A06">
      <w:pPr>
        <w:ind w:right="4392"/>
        <w:jc w:val="both"/>
        <w:rPr>
          <w:b/>
          <w:bCs/>
          <w:color w:val="000000" w:themeColor="text1"/>
          <w:sz w:val="28"/>
          <w:szCs w:val="28"/>
        </w:rPr>
      </w:pPr>
    </w:p>
    <w:p w:rsidR="00AA1068" w:rsidRPr="006F332C" w:rsidRDefault="00AA1068" w:rsidP="00487A06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F332C">
        <w:rPr>
          <w:color w:val="000000" w:themeColor="text1"/>
          <w:sz w:val="28"/>
          <w:szCs w:val="28"/>
        </w:rPr>
        <w:t>В соответствии с изменениями, внесёнными постановлением Правительства Российской Федерации от 25.12.2021 №2490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3-7 Градостроительного кодекса Российской Федерации мероприятий при реализации проекта по строительству капитального строительства, и признании утратившими силу некоторых актов и отдельных положений некоторых актов Правительства Российской Федерации», на</w:t>
      </w:r>
      <w:proofErr w:type="gramEnd"/>
      <w:r w:rsidRPr="006F332C">
        <w:rPr>
          <w:color w:val="000000" w:themeColor="text1"/>
          <w:sz w:val="28"/>
          <w:szCs w:val="28"/>
        </w:rPr>
        <w:t xml:space="preserve"> </w:t>
      </w:r>
      <w:proofErr w:type="gramStart"/>
      <w:r w:rsidRPr="006F332C">
        <w:rPr>
          <w:color w:val="000000" w:themeColor="text1"/>
          <w:sz w:val="28"/>
          <w:szCs w:val="28"/>
        </w:rPr>
        <w:t xml:space="preserve">основании протеста </w:t>
      </w:r>
      <w:r w:rsidR="00B1091D" w:rsidRPr="006F332C">
        <w:rPr>
          <w:color w:val="000000" w:themeColor="text1"/>
          <w:sz w:val="28"/>
          <w:szCs w:val="28"/>
        </w:rPr>
        <w:t>прокуратуры Ленинского района Республики Крым</w:t>
      </w:r>
      <w:r w:rsidRPr="006F332C">
        <w:rPr>
          <w:color w:val="000000" w:themeColor="text1"/>
          <w:sz w:val="28"/>
          <w:szCs w:val="28"/>
        </w:rPr>
        <w:t xml:space="preserve"> от 26.12.2025 №Прдр-20350017-1098-25/-20350017, Уставом Ильичевского сельского поселения Ленинского района Республики Крым, с целью мониторинга и контроля за перемещением отходов строительства, сноса зданий и сооружений, в том числе грунта, на территории Ильичевского сельского поселения, Ильичевский сельский совет Лен</w:t>
      </w:r>
      <w:r w:rsidR="00B1091D" w:rsidRPr="006F332C">
        <w:rPr>
          <w:color w:val="000000" w:themeColor="text1"/>
          <w:sz w:val="28"/>
          <w:szCs w:val="28"/>
        </w:rPr>
        <w:t>инского района Республики Крым</w:t>
      </w:r>
      <w:proofErr w:type="gramEnd"/>
    </w:p>
    <w:p w:rsidR="007206F4" w:rsidRPr="006F332C" w:rsidRDefault="007206F4" w:rsidP="00487A06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C6107A" w:rsidRPr="006F332C" w:rsidRDefault="00C6107A" w:rsidP="00487A06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6F332C">
        <w:rPr>
          <w:b/>
          <w:color w:val="000000" w:themeColor="text1"/>
          <w:sz w:val="28"/>
          <w:szCs w:val="28"/>
        </w:rPr>
        <w:t>РЕШИЛ:</w:t>
      </w:r>
    </w:p>
    <w:p w:rsidR="00736A94" w:rsidRPr="006F332C" w:rsidRDefault="00736A94" w:rsidP="00487A06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132D16" w:rsidRPr="006F332C" w:rsidRDefault="00C6107A" w:rsidP="00487A06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6F332C">
        <w:rPr>
          <w:color w:val="000000" w:themeColor="text1"/>
          <w:sz w:val="28"/>
          <w:szCs w:val="28"/>
        </w:rPr>
        <w:t xml:space="preserve">1. </w:t>
      </w:r>
      <w:r w:rsidR="001021CA" w:rsidRPr="006F332C">
        <w:rPr>
          <w:color w:val="000000" w:themeColor="text1"/>
          <w:sz w:val="28"/>
          <w:szCs w:val="28"/>
        </w:rPr>
        <w:t>Отменить р</w:t>
      </w:r>
      <w:r w:rsidRPr="006F332C">
        <w:rPr>
          <w:color w:val="000000" w:themeColor="text1"/>
          <w:sz w:val="28"/>
          <w:szCs w:val="28"/>
        </w:rPr>
        <w:t xml:space="preserve">ешение Ильичевского сельского совета </w:t>
      </w:r>
      <w:r w:rsidR="00FC1E16" w:rsidRPr="006F332C">
        <w:rPr>
          <w:color w:val="000000" w:themeColor="text1"/>
          <w:sz w:val="28"/>
          <w:szCs w:val="28"/>
        </w:rPr>
        <w:t xml:space="preserve">Ленинского района Республики Крым </w:t>
      </w:r>
      <w:r w:rsidR="00132D16" w:rsidRPr="006F332C">
        <w:rPr>
          <w:color w:val="000000" w:themeColor="text1"/>
          <w:sz w:val="28"/>
          <w:szCs w:val="28"/>
        </w:rPr>
        <w:t xml:space="preserve">от </w:t>
      </w:r>
      <w:r w:rsidR="00946BE9" w:rsidRPr="006F332C">
        <w:rPr>
          <w:color w:val="000000" w:themeColor="text1"/>
          <w:sz w:val="28"/>
          <w:szCs w:val="28"/>
        </w:rPr>
        <w:t xml:space="preserve">19.03.2021 года № 84 «Об утверждении Порядка перемещения отходов строительства, сноса зданий и сооружений, в том числе </w:t>
      </w:r>
      <w:r w:rsidR="00946BE9" w:rsidRPr="006F332C">
        <w:rPr>
          <w:color w:val="000000" w:themeColor="text1"/>
          <w:sz w:val="28"/>
          <w:szCs w:val="28"/>
        </w:rPr>
        <w:lastRenderedPageBreak/>
        <w:t>грунта, образовавшегося в ходе проведения земляных работ на территории муниципального образования Ильичевское сельское поселение Ленинского района Республики Крым</w:t>
      </w:r>
      <w:r w:rsidR="00132D16" w:rsidRPr="006F332C">
        <w:rPr>
          <w:bCs/>
          <w:color w:val="000000" w:themeColor="text1"/>
          <w:sz w:val="28"/>
          <w:szCs w:val="28"/>
        </w:rPr>
        <w:t>».</w:t>
      </w:r>
    </w:p>
    <w:p w:rsidR="00C6107A" w:rsidRPr="006F332C" w:rsidRDefault="00C6107A" w:rsidP="00487A06">
      <w:pPr>
        <w:pStyle w:val="a4"/>
        <w:spacing w:before="0" w:beforeAutospacing="0" w:after="0" w:afterAutospacing="0"/>
        <w:ind w:firstLine="709"/>
        <w:jc w:val="both"/>
        <w:rPr>
          <w:rFonts w:eastAsia="Calibri"/>
          <w:bCs/>
          <w:iCs/>
          <w:color w:val="000000" w:themeColor="text1"/>
          <w:sz w:val="28"/>
          <w:szCs w:val="28"/>
          <w:lang w:eastAsia="ar-SA" w:bidi="ru-RU"/>
        </w:rPr>
      </w:pPr>
      <w:r w:rsidRPr="006F332C">
        <w:rPr>
          <w:color w:val="000000" w:themeColor="text1"/>
          <w:sz w:val="28"/>
          <w:szCs w:val="28"/>
        </w:rPr>
        <w:t>2</w:t>
      </w:r>
      <w:r w:rsidR="00FC1E16" w:rsidRPr="006F332C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580D84" w:rsidRPr="006F332C">
        <w:rPr>
          <w:rFonts w:eastAsia="Calibri"/>
          <w:bCs/>
          <w:color w:val="000000" w:themeColor="text1"/>
          <w:sz w:val="28"/>
          <w:szCs w:val="28"/>
          <w:lang w:eastAsia="ar-SA"/>
        </w:rPr>
        <w:t xml:space="preserve">Настоящее решение </w:t>
      </w:r>
      <w:r w:rsidR="00FE7EA4" w:rsidRPr="006F332C">
        <w:rPr>
          <w:rFonts w:eastAsia="Calibri"/>
          <w:bCs/>
          <w:color w:val="000000" w:themeColor="text1"/>
          <w:sz w:val="28"/>
          <w:szCs w:val="28"/>
          <w:lang w:eastAsia="ar-SA"/>
        </w:rPr>
        <w:t>обнародовать</w:t>
      </w:r>
      <w:r w:rsidR="00580D84" w:rsidRPr="006F332C">
        <w:rPr>
          <w:rFonts w:eastAsia="Calibri"/>
          <w:bCs/>
          <w:color w:val="000000" w:themeColor="text1"/>
          <w:sz w:val="28"/>
          <w:szCs w:val="28"/>
          <w:lang w:eastAsia="ar-SA"/>
        </w:rPr>
        <w:t xml:space="preserve"> </w:t>
      </w:r>
      <w:r w:rsidR="00580D84" w:rsidRPr="006F332C">
        <w:rPr>
          <w:rFonts w:eastAsia="Calibri"/>
          <w:bCs/>
          <w:iCs/>
          <w:color w:val="000000" w:themeColor="text1"/>
          <w:sz w:val="28"/>
          <w:szCs w:val="28"/>
          <w:lang w:eastAsia="ar-SA" w:bidi="ru-RU"/>
        </w:rPr>
        <w:t xml:space="preserve">путем размещения на официальном сайте Правительства Республики Крым, в разделе Ленинского района Ильичевского сельского поселения по адресу </w:t>
      </w:r>
      <w:hyperlink r:id="rId8" w:history="1">
        <w:r w:rsidR="00580D84" w:rsidRPr="006F332C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https</w:t>
        </w:r>
        <w:r w:rsidR="00580D84" w:rsidRPr="006F332C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://</w:t>
        </w:r>
        <w:r w:rsidR="00580D84" w:rsidRPr="006F332C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ilyichevskoe</w:t>
        </w:r>
        <w:r w:rsidR="00580D84" w:rsidRPr="006F332C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.</w:t>
        </w:r>
        <w:r w:rsidR="00580D84" w:rsidRPr="006F332C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rk</w:t>
        </w:r>
        <w:r w:rsidR="00580D84" w:rsidRPr="006F332C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.</w:t>
        </w:r>
        <w:r w:rsidR="00580D84" w:rsidRPr="006F332C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gov</w:t>
        </w:r>
        <w:r w:rsidR="00580D84" w:rsidRPr="006F332C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.</w:t>
        </w:r>
        <w:r w:rsidR="00580D84" w:rsidRPr="006F332C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val="en-US" w:eastAsia="ar-SA" w:bidi="ru-RU"/>
          </w:rPr>
          <w:t>ru</w:t>
        </w:r>
      </w:hyperlink>
      <w:r w:rsidR="00580D84" w:rsidRPr="006F332C">
        <w:rPr>
          <w:rFonts w:eastAsia="Calibri"/>
          <w:bCs/>
          <w:iCs/>
          <w:color w:val="000000" w:themeColor="text1"/>
          <w:sz w:val="28"/>
          <w:szCs w:val="28"/>
          <w:lang w:eastAsia="ar-SA" w:bidi="ru-RU"/>
        </w:rPr>
        <w:t>, а также в сетевом издании "Официальный сайт Ильичевского сельского поселения Ленинского района Республики Крым" ЭЛ № ФС 77-87938 от 30.07.2024 (</w:t>
      </w:r>
      <w:hyperlink r:id="rId9" w:history="1">
        <w:r w:rsidR="00580D84" w:rsidRPr="006F332C">
          <w:rPr>
            <w:rStyle w:val="a5"/>
            <w:rFonts w:eastAsia="Calibri"/>
            <w:bCs/>
            <w:iCs/>
            <w:color w:val="000000" w:themeColor="text1"/>
            <w:sz w:val="28"/>
            <w:szCs w:val="28"/>
            <w:lang w:eastAsia="ar-SA" w:bidi="ru-RU"/>
          </w:rPr>
          <w:t>https://ильичевскоесп.рф/</w:t>
        </w:r>
      </w:hyperlink>
      <w:r w:rsidR="00580D84" w:rsidRPr="006F332C">
        <w:rPr>
          <w:rFonts w:eastAsia="Calibri"/>
          <w:bCs/>
          <w:iCs/>
          <w:color w:val="000000" w:themeColor="text1"/>
          <w:sz w:val="28"/>
          <w:szCs w:val="28"/>
          <w:lang w:eastAsia="ar-SA" w:bidi="ru-RU"/>
        </w:rPr>
        <w:t>)</w:t>
      </w:r>
      <w:r w:rsidRPr="006F332C">
        <w:rPr>
          <w:color w:val="000000" w:themeColor="text1"/>
          <w:sz w:val="28"/>
          <w:szCs w:val="28"/>
        </w:rPr>
        <w:t>.</w:t>
      </w:r>
    </w:p>
    <w:p w:rsidR="00C6107A" w:rsidRPr="006F332C" w:rsidRDefault="00C6107A" w:rsidP="00487A06">
      <w:pPr>
        <w:ind w:firstLine="709"/>
        <w:jc w:val="both"/>
        <w:rPr>
          <w:color w:val="000000" w:themeColor="text1"/>
          <w:sz w:val="28"/>
          <w:szCs w:val="28"/>
        </w:rPr>
      </w:pPr>
      <w:r w:rsidRPr="006F332C">
        <w:rPr>
          <w:color w:val="000000" w:themeColor="text1"/>
          <w:sz w:val="28"/>
          <w:szCs w:val="28"/>
        </w:rPr>
        <w:t>3. Настоящее решение вступает в силу с момента его принятия.</w:t>
      </w:r>
    </w:p>
    <w:p w:rsidR="00B541CF" w:rsidRPr="006F332C" w:rsidRDefault="00EC12AA" w:rsidP="00487A06">
      <w:pPr>
        <w:ind w:firstLine="709"/>
        <w:rPr>
          <w:bCs/>
          <w:color w:val="000000" w:themeColor="text1"/>
          <w:sz w:val="28"/>
          <w:szCs w:val="28"/>
        </w:rPr>
      </w:pPr>
      <w:r w:rsidRPr="006F332C">
        <w:rPr>
          <w:color w:val="000000" w:themeColor="text1"/>
          <w:sz w:val="28"/>
          <w:szCs w:val="28"/>
        </w:rPr>
        <w:t xml:space="preserve">4. </w:t>
      </w:r>
      <w:proofErr w:type="gramStart"/>
      <w:r w:rsidRPr="006F332C">
        <w:rPr>
          <w:color w:val="000000" w:themeColor="text1"/>
          <w:sz w:val="28"/>
          <w:szCs w:val="28"/>
        </w:rPr>
        <w:t>Контроль за</w:t>
      </w:r>
      <w:proofErr w:type="gramEnd"/>
      <w:r w:rsidRPr="006F332C">
        <w:rPr>
          <w:color w:val="000000" w:themeColor="text1"/>
          <w:sz w:val="28"/>
          <w:szCs w:val="28"/>
        </w:rPr>
        <w:t xml:space="preserve"> исполнением настоящего решения </w:t>
      </w:r>
      <w:r w:rsidR="00B541CF" w:rsidRPr="006F332C">
        <w:rPr>
          <w:color w:val="000000" w:themeColor="text1"/>
          <w:sz w:val="28"/>
          <w:szCs w:val="28"/>
        </w:rPr>
        <w:t xml:space="preserve">оставляю за собой. </w:t>
      </w:r>
    </w:p>
    <w:p w:rsidR="00081D3E" w:rsidRPr="006F332C" w:rsidRDefault="00081D3E" w:rsidP="00487A06">
      <w:pPr>
        <w:jc w:val="both"/>
        <w:rPr>
          <w:b/>
          <w:color w:val="000000" w:themeColor="text1"/>
          <w:sz w:val="28"/>
          <w:szCs w:val="28"/>
        </w:rPr>
      </w:pPr>
    </w:p>
    <w:p w:rsidR="00081D3E" w:rsidRPr="006F332C" w:rsidRDefault="00081D3E" w:rsidP="00487A06">
      <w:pPr>
        <w:jc w:val="both"/>
        <w:rPr>
          <w:b/>
          <w:color w:val="000000" w:themeColor="text1"/>
          <w:sz w:val="28"/>
          <w:szCs w:val="28"/>
        </w:rPr>
      </w:pPr>
    </w:p>
    <w:p w:rsidR="00913389" w:rsidRPr="006F332C" w:rsidRDefault="00C6107A" w:rsidP="00487A06">
      <w:pPr>
        <w:jc w:val="both"/>
        <w:rPr>
          <w:b/>
          <w:color w:val="000000" w:themeColor="text1"/>
          <w:sz w:val="28"/>
          <w:szCs w:val="28"/>
        </w:rPr>
      </w:pPr>
      <w:r w:rsidRPr="006F332C">
        <w:rPr>
          <w:b/>
          <w:color w:val="000000" w:themeColor="text1"/>
          <w:sz w:val="28"/>
          <w:szCs w:val="28"/>
        </w:rPr>
        <w:t>Председатель Ильичевского сельского</w:t>
      </w:r>
    </w:p>
    <w:p w:rsidR="00913389" w:rsidRPr="006F332C" w:rsidRDefault="00C6107A" w:rsidP="00487A06">
      <w:pPr>
        <w:jc w:val="both"/>
        <w:rPr>
          <w:b/>
          <w:color w:val="000000" w:themeColor="text1"/>
          <w:sz w:val="28"/>
          <w:szCs w:val="28"/>
        </w:rPr>
      </w:pPr>
      <w:r w:rsidRPr="006F332C">
        <w:rPr>
          <w:b/>
          <w:color w:val="000000" w:themeColor="text1"/>
          <w:sz w:val="28"/>
          <w:szCs w:val="28"/>
        </w:rPr>
        <w:t xml:space="preserve">совета - глава администрации </w:t>
      </w:r>
    </w:p>
    <w:p w:rsidR="00DC535E" w:rsidRPr="006F332C" w:rsidRDefault="00C6107A" w:rsidP="00487A06">
      <w:pPr>
        <w:jc w:val="both"/>
        <w:rPr>
          <w:b/>
          <w:color w:val="000000" w:themeColor="text1"/>
          <w:sz w:val="28"/>
          <w:szCs w:val="28"/>
        </w:rPr>
      </w:pPr>
      <w:r w:rsidRPr="006F332C">
        <w:rPr>
          <w:b/>
          <w:color w:val="000000" w:themeColor="text1"/>
          <w:sz w:val="28"/>
          <w:szCs w:val="28"/>
        </w:rPr>
        <w:t>Ильичевского сельского поселения</w:t>
      </w:r>
      <w:r w:rsidR="00DC535E" w:rsidRPr="006F332C">
        <w:rPr>
          <w:b/>
          <w:color w:val="000000" w:themeColor="text1"/>
          <w:sz w:val="28"/>
          <w:szCs w:val="28"/>
        </w:rPr>
        <w:tab/>
      </w:r>
      <w:r w:rsidR="00DC535E" w:rsidRPr="006F332C">
        <w:rPr>
          <w:b/>
          <w:color w:val="000000" w:themeColor="text1"/>
          <w:sz w:val="28"/>
          <w:szCs w:val="28"/>
        </w:rPr>
        <w:tab/>
      </w:r>
      <w:r w:rsidR="00DC535E" w:rsidRPr="006F332C">
        <w:rPr>
          <w:b/>
          <w:color w:val="000000" w:themeColor="text1"/>
          <w:sz w:val="28"/>
          <w:szCs w:val="28"/>
        </w:rPr>
        <w:tab/>
      </w:r>
      <w:r w:rsidR="00DC535E" w:rsidRPr="006F332C">
        <w:rPr>
          <w:b/>
          <w:color w:val="000000" w:themeColor="text1"/>
          <w:sz w:val="28"/>
          <w:szCs w:val="28"/>
        </w:rPr>
        <w:tab/>
      </w:r>
      <w:r w:rsidR="00DC535E" w:rsidRPr="006F332C">
        <w:rPr>
          <w:b/>
          <w:color w:val="000000" w:themeColor="text1"/>
          <w:sz w:val="28"/>
          <w:szCs w:val="28"/>
        </w:rPr>
        <w:tab/>
        <w:t>М.С. Руденок</w:t>
      </w:r>
    </w:p>
    <w:sectPr w:rsidR="00DC535E" w:rsidRPr="006F332C" w:rsidSect="00D7526B">
      <w:pgSz w:w="11906" w:h="16838"/>
      <w:pgMar w:top="1021" w:right="96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E76" w:rsidRDefault="004D2E76" w:rsidP="00B541CF">
      <w:r>
        <w:separator/>
      </w:r>
    </w:p>
  </w:endnote>
  <w:endnote w:type="continuationSeparator" w:id="0">
    <w:p w:rsidR="004D2E76" w:rsidRDefault="004D2E76" w:rsidP="00B5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E76" w:rsidRDefault="004D2E76" w:rsidP="00B541CF">
      <w:r>
        <w:separator/>
      </w:r>
    </w:p>
  </w:footnote>
  <w:footnote w:type="continuationSeparator" w:id="0">
    <w:p w:rsidR="004D2E76" w:rsidRDefault="004D2E76" w:rsidP="00B5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5D"/>
    <w:rsid w:val="000409AF"/>
    <w:rsid w:val="00081D3E"/>
    <w:rsid w:val="00092B5D"/>
    <w:rsid w:val="000F2650"/>
    <w:rsid w:val="001021CA"/>
    <w:rsid w:val="00132D16"/>
    <w:rsid w:val="00145676"/>
    <w:rsid w:val="001756CA"/>
    <w:rsid w:val="0018650A"/>
    <w:rsid w:val="00192720"/>
    <w:rsid w:val="00254AAA"/>
    <w:rsid w:val="00297E7A"/>
    <w:rsid w:val="002C5092"/>
    <w:rsid w:val="002D73ED"/>
    <w:rsid w:val="003F29CF"/>
    <w:rsid w:val="004139D6"/>
    <w:rsid w:val="00487A06"/>
    <w:rsid w:val="004D2E76"/>
    <w:rsid w:val="004D77B2"/>
    <w:rsid w:val="005154A1"/>
    <w:rsid w:val="00537008"/>
    <w:rsid w:val="00580D84"/>
    <w:rsid w:val="00627D31"/>
    <w:rsid w:val="006557AE"/>
    <w:rsid w:val="0068313A"/>
    <w:rsid w:val="006E38D8"/>
    <w:rsid w:val="006F332C"/>
    <w:rsid w:val="007206F4"/>
    <w:rsid w:val="00736A94"/>
    <w:rsid w:val="007473FF"/>
    <w:rsid w:val="007F5D3C"/>
    <w:rsid w:val="00807E8B"/>
    <w:rsid w:val="008B4C1F"/>
    <w:rsid w:val="008D2EAB"/>
    <w:rsid w:val="008D34AC"/>
    <w:rsid w:val="0090438A"/>
    <w:rsid w:val="00913389"/>
    <w:rsid w:val="00927316"/>
    <w:rsid w:val="0093776A"/>
    <w:rsid w:val="00946BE9"/>
    <w:rsid w:val="00952D61"/>
    <w:rsid w:val="00963391"/>
    <w:rsid w:val="009E61D5"/>
    <w:rsid w:val="00AA1068"/>
    <w:rsid w:val="00AC44C7"/>
    <w:rsid w:val="00B1091D"/>
    <w:rsid w:val="00B541CF"/>
    <w:rsid w:val="00B55761"/>
    <w:rsid w:val="00BC1ABE"/>
    <w:rsid w:val="00BD5D06"/>
    <w:rsid w:val="00C6107A"/>
    <w:rsid w:val="00D23997"/>
    <w:rsid w:val="00D507EB"/>
    <w:rsid w:val="00D7526B"/>
    <w:rsid w:val="00DC535E"/>
    <w:rsid w:val="00E21580"/>
    <w:rsid w:val="00EC12AA"/>
    <w:rsid w:val="00ED52C5"/>
    <w:rsid w:val="00ED534E"/>
    <w:rsid w:val="00EE7E65"/>
    <w:rsid w:val="00F10B20"/>
    <w:rsid w:val="00F83EEA"/>
    <w:rsid w:val="00FC1E16"/>
    <w:rsid w:val="00FD45F2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6107A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4">
    <w:name w:val="Normal (Web)"/>
    <w:basedOn w:val="a"/>
    <w:rsid w:val="00C6107A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C6107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41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4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41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4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5D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5D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6107A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4">
    <w:name w:val="Normal (Web)"/>
    <w:basedOn w:val="a"/>
    <w:rsid w:val="00C6107A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C6107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41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4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41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41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5D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5D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yichevskoe.rk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0;&#1083;&#1100;&#1080;&#1095;&#1077;&#1074;&#1089;&#1082;&#1086;&#1077;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2024-12-28T10:08:00Z</cp:lastPrinted>
  <dcterms:created xsi:type="dcterms:W3CDTF">2024-07-23T05:55:00Z</dcterms:created>
  <dcterms:modified xsi:type="dcterms:W3CDTF">2026-01-21T13:11:00Z</dcterms:modified>
</cp:coreProperties>
</file>