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FD8" w:rsidRDefault="00A56FD8" w:rsidP="000D2232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bookmarkStart w:id="0" w:name="_GoBack"/>
      <w:r>
        <w:rPr>
          <w:rFonts w:ascii="Times New Roman" w:hAnsi="Times New Roman"/>
          <w:noProof/>
        </w:rPr>
        <w:drawing>
          <wp:inline distT="0" distB="0" distL="0" distR="0" wp14:anchorId="281BAA73" wp14:editId="4866D225">
            <wp:extent cx="762000" cy="822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22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A5C08" w:rsidRPr="00C6610A" w:rsidRDefault="008A5C08" w:rsidP="000D2232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6610A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ИЛЬИЧЕВСКОГО СЕЛЬСКОГО ПОСЕЛЕНИЯ</w:t>
      </w:r>
    </w:p>
    <w:p w:rsidR="008A5C08" w:rsidRPr="00C6610A" w:rsidRDefault="008A5C08" w:rsidP="000D2232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6610A">
        <w:rPr>
          <w:rFonts w:ascii="Times New Roman" w:hAnsi="Times New Roman" w:cs="Times New Roman"/>
          <w:b/>
          <w:sz w:val="28"/>
          <w:szCs w:val="28"/>
          <w:lang w:eastAsia="ar-SA"/>
        </w:rPr>
        <w:t>ЛЕНИНСКОГО РАЙОНА</w:t>
      </w:r>
    </w:p>
    <w:p w:rsidR="008A5C08" w:rsidRPr="00C6610A" w:rsidRDefault="008A5C08" w:rsidP="000D2232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6610A">
        <w:rPr>
          <w:rFonts w:ascii="Times New Roman" w:hAnsi="Times New Roman" w:cs="Times New Roman"/>
          <w:b/>
          <w:sz w:val="28"/>
          <w:szCs w:val="28"/>
          <w:lang w:eastAsia="ar-SA"/>
        </w:rPr>
        <w:t>РЕСПУБЛИКИ КРЫМ</w:t>
      </w:r>
    </w:p>
    <w:p w:rsidR="008A5C08" w:rsidRPr="00C6610A" w:rsidRDefault="008A5C08" w:rsidP="000D2232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8A5C08" w:rsidRPr="00C6610A" w:rsidRDefault="008A5C08" w:rsidP="000D2232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ar-SA"/>
        </w:rPr>
      </w:pPr>
      <w:r w:rsidRPr="00C6610A">
        <w:rPr>
          <w:rFonts w:ascii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:rsidR="008A5C08" w:rsidRPr="00C6610A" w:rsidRDefault="008A5C08" w:rsidP="000D2232">
      <w:pPr>
        <w:spacing w:line="100" w:lineRule="atLeast"/>
        <w:rPr>
          <w:rFonts w:ascii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0D2232" w:rsidRPr="00C6610A" w:rsidRDefault="00FA4E70" w:rsidP="000D2232">
      <w:pPr>
        <w:pStyle w:val="a6"/>
        <w:rPr>
          <w:rFonts w:ascii="Times New Roman" w:hAnsi="Times New Roman" w:cs="Times New Roman"/>
          <w:sz w:val="28"/>
          <w:szCs w:val="28"/>
          <w:lang w:eastAsia="ar-SA"/>
        </w:rPr>
      </w:pPr>
      <w:r w:rsidRPr="00C6610A">
        <w:rPr>
          <w:rFonts w:ascii="Times New Roman" w:hAnsi="Times New Roman" w:cs="Times New Roman"/>
          <w:sz w:val="28"/>
          <w:szCs w:val="28"/>
          <w:lang w:eastAsia="ar-SA"/>
        </w:rPr>
        <w:t xml:space="preserve">13 марта </w:t>
      </w:r>
      <w:r w:rsidR="000D2232" w:rsidRPr="00C6610A">
        <w:rPr>
          <w:rFonts w:ascii="Times New Roman" w:hAnsi="Times New Roman" w:cs="Times New Roman"/>
          <w:sz w:val="28"/>
          <w:szCs w:val="28"/>
          <w:lang w:eastAsia="ar-SA"/>
        </w:rPr>
        <w:t xml:space="preserve">2025г. </w:t>
      </w:r>
      <w:r w:rsidR="000D2232" w:rsidRPr="00C6610A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0D2232" w:rsidRPr="00C6610A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0D2232" w:rsidRPr="00C6610A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0D2232" w:rsidRPr="00C6610A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0D2232" w:rsidRPr="00C6610A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0D2232" w:rsidRPr="00C6610A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0D2232" w:rsidRPr="00C6610A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0D2232" w:rsidRPr="00C6610A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0D2232" w:rsidRPr="00C6610A">
        <w:rPr>
          <w:rFonts w:ascii="Times New Roman" w:hAnsi="Times New Roman" w:cs="Times New Roman"/>
          <w:sz w:val="28"/>
          <w:szCs w:val="28"/>
          <w:lang w:eastAsia="ar-SA"/>
        </w:rPr>
        <w:tab/>
        <w:t>№ 41</w:t>
      </w:r>
    </w:p>
    <w:p w:rsidR="008A5C08" w:rsidRPr="00C6610A" w:rsidRDefault="008A5C08" w:rsidP="000D2232">
      <w:pPr>
        <w:pStyle w:val="a6"/>
        <w:rPr>
          <w:rFonts w:ascii="Times New Roman" w:hAnsi="Times New Roman" w:cs="Times New Roman"/>
          <w:sz w:val="28"/>
          <w:szCs w:val="28"/>
          <w:lang w:eastAsia="ar-SA"/>
        </w:rPr>
      </w:pPr>
      <w:r w:rsidRPr="00C6610A">
        <w:rPr>
          <w:rFonts w:ascii="Times New Roman" w:hAnsi="Times New Roman" w:cs="Times New Roman"/>
          <w:sz w:val="28"/>
          <w:szCs w:val="28"/>
          <w:lang w:eastAsia="ar-SA"/>
        </w:rPr>
        <w:t xml:space="preserve">с. Ильичево </w:t>
      </w:r>
    </w:p>
    <w:p w:rsidR="004A12F0" w:rsidRPr="00C6610A" w:rsidRDefault="004A12F0" w:rsidP="000D2232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1517" w:rsidRPr="00C6610A" w:rsidRDefault="002A47B3" w:rsidP="00C6610A">
      <w:pPr>
        <w:tabs>
          <w:tab w:val="left" w:pos="6237"/>
          <w:tab w:val="left" w:pos="6521"/>
        </w:tabs>
        <w:spacing w:after="0" w:line="240" w:lineRule="auto"/>
        <w:ind w:right="36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610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Pr="00C6610A">
        <w:rPr>
          <w:rFonts w:ascii="Times New Roman" w:eastAsia="Times New Roman" w:hAnsi="Times New Roman" w:cs="Times New Roman"/>
          <w:b/>
          <w:sz w:val="28"/>
          <w:szCs w:val="28"/>
        </w:rPr>
        <w:t>Порядок предоставления субсидий юридическим лицам (за исключением субсидий государственным (муниципальным) учреждениям), индивидуальным предп</w:t>
      </w:r>
      <w:r w:rsidR="00C6610A" w:rsidRPr="00C6610A">
        <w:rPr>
          <w:rFonts w:ascii="Times New Roman" w:eastAsia="Times New Roman" w:hAnsi="Times New Roman" w:cs="Times New Roman"/>
          <w:b/>
          <w:sz w:val="28"/>
          <w:szCs w:val="28"/>
        </w:rPr>
        <w:t xml:space="preserve">ринимателям, физическим лицам - </w:t>
      </w:r>
      <w:r w:rsidRPr="00C6610A">
        <w:rPr>
          <w:rFonts w:ascii="Times New Roman" w:eastAsia="Times New Roman" w:hAnsi="Times New Roman" w:cs="Times New Roman"/>
          <w:b/>
          <w:sz w:val="28"/>
          <w:szCs w:val="28"/>
        </w:rPr>
        <w:t>производителям товаров, работ, услуг из бюд</w:t>
      </w:r>
      <w:r w:rsidR="000D2232" w:rsidRPr="00C6610A">
        <w:rPr>
          <w:rFonts w:ascii="Times New Roman" w:eastAsia="Times New Roman" w:hAnsi="Times New Roman" w:cs="Times New Roman"/>
          <w:b/>
          <w:sz w:val="28"/>
          <w:szCs w:val="28"/>
        </w:rPr>
        <w:t xml:space="preserve">жета муниципального образования </w:t>
      </w:r>
      <w:r w:rsidRPr="00C6610A">
        <w:rPr>
          <w:rFonts w:ascii="Times New Roman" w:eastAsia="Times New Roman" w:hAnsi="Times New Roman" w:cs="Times New Roman"/>
          <w:b/>
          <w:sz w:val="28"/>
          <w:szCs w:val="28"/>
        </w:rPr>
        <w:t>Ильичевское сельское поселение Ле</w:t>
      </w:r>
      <w:r w:rsidR="00FA4E70" w:rsidRPr="00C6610A">
        <w:rPr>
          <w:rFonts w:ascii="Times New Roman" w:eastAsia="Times New Roman" w:hAnsi="Times New Roman" w:cs="Times New Roman"/>
          <w:b/>
          <w:sz w:val="28"/>
          <w:szCs w:val="28"/>
        </w:rPr>
        <w:t>нинского района Республики Крым</w:t>
      </w:r>
      <w:r w:rsidRPr="00C6610A">
        <w:rPr>
          <w:rFonts w:ascii="Times New Roman" w:eastAsia="Times New Roman" w:hAnsi="Times New Roman" w:cs="Times New Roman"/>
          <w:b/>
          <w:sz w:val="28"/>
          <w:szCs w:val="28"/>
        </w:rPr>
        <w:t>, утвержденный постановлением администрации Ильичевского сельского поселения от 11.07.2024 № 125</w:t>
      </w:r>
    </w:p>
    <w:p w:rsidR="000D2232" w:rsidRPr="00C6610A" w:rsidRDefault="000D2232" w:rsidP="000D2232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47B3" w:rsidRPr="00C6610A" w:rsidRDefault="002A47B3" w:rsidP="000D22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C6610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</w:t>
      </w:r>
      <w:r w:rsidRPr="00C6610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C6610A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Правитель</w:t>
      </w:r>
      <w:r w:rsidR="000D2232" w:rsidRPr="00C66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ства РФ от 25 октября 2023 г. N </w:t>
      </w:r>
      <w:r w:rsidRPr="00C6610A">
        <w:rPr>
          <w:rFonts w:ascii="Times New Roman" w:hAnsi="Times New Roman" w:cs="Times New Roman"/>
          <w:sz w:val="28"/>
          <w:szCs w:val="28"/>
          <w:shd w:val="clear" w:color="auto" w:fill="FFFFFF"/>
        </w:rPr>
        <w:t>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</w:t>
      </w:r>
      <w:proofErr w:type="gramEnd"/>
      <w:r w:rsidRPr="00C66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получателей указанных субсидий, в том числе грантов в форме субсидий"</w:t>
      </w:r>
      <w:r w:rsidRPr="00C6610A">
        <w:rPr>
          <w:rFonts w:ascii="Times New Roman" w:eastAsia="Times New Roman" w:hAnsi="Times New Roman" w:cs="Times New Roman"/>
          <w:sz w:val="28"/>
          <w:szCs w:val="28"/>
        </w:rPr>
        <w:t>, руководствуясь Уставом муниципального образования Ильичевское сельское поселение Ленинского района Республики Крым, администрация Ильичевского сельского поселения Ле</w:t>
      </w:r>
      <w:r w:rsidR="000D2232" w:rsidRPr="00C6610A">
        <w:rPr>
          <w:rFonts w:ascii="Times New Roman" w:eastAsia="Times New Roman" w:hAnsi="Times New Roman" w:cs="Times New Roman"/>
          <w:sz w:val="28"/>
          <w:szCs w:val="28"/>
        </w:rPr>
        <w:t xml:space="preserve">нинского района Республики Крым </w:t>
      </w:r>
      <w:r w:rsidRPr="00C6610A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2A47B3" w:rsidRPr="00C6610A" w:rsidRDefault="002A47B3" w:rsidP="000D22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47B3" w:rsidRPr="00C6610A" w:rsidRDefault="00FA4E70" w:rsidP="000D2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10A">
        <w:rPr>
          <w:rFonts w:ascii="Times New Roman" w:hAnsi="Times New Roman" w:cs="Times New Roman"/>
          <w:sz w:val="28"/>
          <w:szCs w:val="28"/>
        </w:rPr>
        <w:t>1.</w:t>
      </w:r>
      <w:r w:rsidR="002A47B3" w:rsidRPr="00C6610A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2A47B3" w:rsidRPr="00C6610A">
        <w:rPr>
          <w:rFonts w:ascii="Times New Roman" w:eastAsia="Times New Roman" w:hAnsi="Times New Roman" w:cs="Times New Roman"/>
          <w:sz w:val="28"/>
          <w:szCs w:val="28"/>
        </w:rPr>
        <w:t>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</w:t>
      </w:r>
      <w:r w:rsidR="000D2232" w:rsidRPr="00C6610A">
        <w:rPr>
          <w:rFonts w:ascii="Times New Roman" w:eastAsia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2A47B3" w:rsidRPr="00C6610A">
        <w:rPr>
          <w:rFonts w:ascii="Times New Roman" w:eastAsia="Times New Roman" w:hAnsi="Times New Roman" w:cs="Times New Roman"/>
          <w:sz w:val="28"/>
          <w:szCs w:val="28"/>
        </w:rPr>
        <w:t>Ильичевское сельское поселение Ле</w:t>
      </w:r>
      <w:r w:rsidR="000D2232" w:rsidRPr="00C6610A">
        <w:rPr>
          <w:rFonts w:ascii="Times New Roman" w:eastAsia="Times New Roman" w:hAnsi="Times New Roman" w:cs="Times New Roman"/>
          <w:sz w:val="28"/>
          <w:szCs w:val="28"/>
        </w:rPr>
        <w:t>нинского района Республики Крым</w:t>
      </w:r>
      <w:r w:rsidR="002A47B3" w:rsidRPr="00C6610A">
        <w:rPr>
          <w:rFonts w:ascii="Times New Roman" w:eastAsia="Times New Roman" w:hAnsi="Times New Roman" w:cs="Times New Roman"/>
          <w:sz w:val="28"/>
          <w:szCs w:val="28"/>
        </w:rPr>
        <w:t>, утвержденный постановлением администрации Ильичевского сельского поселения от 11.07.2024 № 125:</w:t>
      </w:r>
    </w:p>
    <w:p w:rsidR="002A47B3" w:rsidRPr="00C6610A" w:rsidRDefault="00756F08" w:rsidP="00C6610A">
      <w:pPr>
        <w:pStyle w:val="a3"/>
        <w:numPr>
          <w:ilvl w:val="1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C6610A">
        <w:rPr>
          <w:rFonts w:ascii="Times New Roman" w:eastAsia="Times New Roman" w:hAnsi="Times New Roman" w:cs="Times New Roman"/>
          <w:sz w:val="28"/>
          <w:szCs w:val="28"/>
        </w:rPr>
        <w:t>Пункт 3.10 раздела 3 изложить в новой редакции:</w:t>
      </w:r>
    </w:p>
    <w:p w:rsidR="00756F08" w:rsidRPr="00C6610A" w:rsidRDefault="00756F08" w:rsidP="000D2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56F08" w:rsidRPr="00C6610A" w:rsidRDefault="000D2232" w:rsidP="000D2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10A">
        <w:rPr>
          <w:rFonts w:ascii="Times New Roman" w:eastAsia="Times New Roman" w:hAnsi="Times New Roman" w:cs="Times New Roman"/>
          <w:sz w:val="28"/>
          <w:szCs w:val="28"/>
        </w:rPr>
        <w:t xml:space="preserve">«3.10. При реорганизации </w:t>
      </w:r>
      <w:r w:rsidR="00756F08" w:rsidRPr="00C6610A">
        <w:rPr>
          <w:rFonts w:ascii="Times New Roman" w:eastAsia="Times New Roman" w:hAnsi="Times New Roman" w:cs="Times New Roman"/>
          <w:sz w:val="28"/>
          <w:szCs w:val="28"/>
        </w:rPr>
        <w:t>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756F08" w:rsidRPr="00C6610A" w:rsidRDefault="00756F08" w:rsidP="000D2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610A">
        <w:rPr>
          <w:rFonts w:ascii="Times New Roman" w:eastAsia="Times New Roman" w:hAnsi="Times New Roman" w:cs="Times New Roman"/>
          <w:sz w:val="28"/>
          <w:szCs w:val="28"/>
        </w:rPr>
        <w:t>При реорганизации получателя субсидии, являющегося юридическим лицом, в форме разделения, выделения (за исключением случа</w:t>
      </w:r>
      <w:r w:rsidR="000D2232" w:rsidRPr="00C6610A">
        <w:rPr>
          <w:rFonts w:ascii="Times New Roman" w:eastAsia="Times New Roman" w:hAnsi="Times New Roman" w:cs="Times New Roman"/>
          <w:sz w:val="28"/>
          <w:szCs w:val="28"/>
        </w:rPr>
        <w:t xml:space="preserve">я, указанного в </w:t>
      </w:r>
      <w:hyperlink r:id="rId7" w:anchor="/document/407967939/entry/10045" w:history="1">
        <w:r w:rsidRPr="00C6610A">
          <w:rPr>
            <w:rFonts w:ascii="Times New Roman" w:eastAsia="Times New Roman" w:hAnsi="Times New Roman" w:cs="Times New Roman"/>
            <w:sz w:val="28"/>
            <w:szCs w:val="28"/>
          </w:rPr>
          <w:t>абзаце</w:t>
        </w:r>
      </w:hyperlink>
      <w:r w:rsidR="000D2232" w:rsidRPr="00C6610A">
        <w:rPr>
          <w:rFonts w:ascii="Times New Roman" w:eastAsia="Times New Roman" w:hAnsi="Times New Roman" w:cs="Times New Roman"/>
          <w:sz w:val="28"/>
          <w:szCs w:val="28"/>
        </w:rPr>
        <w:t xml:space="preserve"> четвертом </w:t>
      </w:r>
      <w:r w:rsidRPr="00C6610A">
        <w:rPr>
          <w:rFonts w:ascii="Times New Roman" w:eastAsia="Times New Roman" w:hAnsi="Times New Roman" w:cs="Times New Roman"/>
          <w:sz w:val="28"/>
          <w:szCs w:val="28"/>
        </w:rPr>
        <w:t>настоящего пункта),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</w:t>
      </w:r>
      <w:r w:rsidR="000D2232" w:rsidRPr="00C6610A">
        <w:rPr>
          <w:rFonts w:ascii="Times New Roman" w:eastAsia="Times New Roman" w:hAnsi="Times New Roman" w:cs="Times New Roman"/>
          <w:sz w:val="28"/>
          <w:szCs w:val="28"/>
        </w:rPr>
        <w:t xml:space="preserve">ого) хозяйства в соответствии с </w:t>
      </w:r>
      <w:hyperlink r:id="rId8" w:anchor="/document/10164072/entry/23052" w:history="1">
        <w:r w:rsidRPr="00C6610A">
          <w:rPr>
            <w:rFonts w:ascii="Times New Roman" w:eastAsia="Times New Roman" w:hAnsi="Times New Roman" w:cs="Times New Roman"/>
            <w:sz w:val="28"/>
            <w:szCs w:val="28"/>
          </w:rPr>
          <w:t>абзацем вторым пункта 5 статьи 23</w:t>
        </w:r>
      </w:hyperlink>
      <w:r w:rsidR="000D2232" w:rsidRPr="00C661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610A">
        <w:rPr>
          <w:rFonts w:ascii="Times New Roman" w:eastAsia="Times New Roman" w:hAnsi="Times New Roman" w:cs="Times New Roman"/>
          <w:sz w:val="28"/>
          <w:szCs w:val="28"/>
        </w:rPr>
        <w:t>Гражданского кодекса</w:t>
      </w:r>
      <w:proofErr w:type="gramEnd"/>
      <w:r w:rsidRPr="00C661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6610A">
        <w:rPr>
          <w:rFonts w:ascii="Times New Roman" w:eastAsia="Times New Roman" w:hAnsi="Times New Roman" w:cs="Times New Roman"/>
          <w:sz w:val="28"/>
          <w:szCs w:val="28"/>
        </w:rPr>
        <w:t>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Федерации;</w:t>
      </w:r>
      <w:proofErr w:type="gramEnd"/>
    </w:p>
    <w:p w:rsidR="00756F08" w:rsidRPr="00C6610A" w:rsidRDefault="00756F08" w:rsidP="000D2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610A">
        <w:rPr>
          <w:rFonts w:ascii="Times New Roman" w:eastAsia="Times New Roman" w:hAnsi="Times New Roman" w:cs="Times New Roman"/>
          <w:sz w:val="28"/>
          <w:szCs w:val="28"/>
        </w:rPr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</w:t>
      </w:r>
      <w:r w:rsidR="000D2232" w:rsidRPr="00C6610A">
        <w:rPr>
          <w:rFonts w:ascii="Times New Roman" w:eastAsia="Times New Roman" w:hAnsi="Times New Roman" w:cs="Times New Roman"/>
          <w:sz w:val="28"/>
          <w:szCs w:val="28"/>
        </w:rPr>
        <w:t xml:space="preserve">ого) хозяйства в соответствии с </w:t>
      </w:r>
      <w:hyperlink r:id="rId9" w:anchor="/document/10164072/entry/23052" w:history="1">
        <w:r w:rsidRPr="00C6610A">
          <w:rPr>
            <w:rFonts w:ascii="Times New Roman" w:eastAsia="Times New Roman" w:hAnsi="Times New Roman" w:cs="Times New Roman"/>
            <w:sz w:val="28"/>
            <w:szCs w:val="28"/>
          </w:rPr>
          <w:t>абзацем вторым пункта 5 статьи 23</w:t>
        </w:r>
      </w:hyperlink>
      <w:r w:rsidR="000D2232" w:rsidRPr="00C661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610A">
        <w:rPr>
          <w:rFonts w:ascii="Times New Roman" w:eastAsia="Times New Roman" w:hAnsi="Times New Roman" w:cs="Times New Roman"/>
          <w:sz w:val="28"/>
          <w:szCs w:val="28"/>
        </w:rPr>
        <w:t>Гражданского кодекса Российской Федерации, передающего свои права друго</w:t>
      </w:r>
      <w:r w:rsidR="000D2232" w:rsidRPr="00C6610A">
        <w:rPr>
          <w:rFonts w:ascii="Times New Roman" w:eastAsia="Times New Roman" w:hAnsi="Times New Roman" w:cs="Times New Roman"/>
          <w:sz w:val="28"/>
          <w:szCs w:val="28"/>
        </w:rPr>
        <w:t xml:space="preserve">му гражданину в соответствии со </w:t>
      </w:r>
      <w:hyperlink r:id="rId10" w:anchor="/document/12131264/entry/18" w:history="1">
        <w:r w:rsidRPr="00C6610A">
          <w:rPr>
            <w:rFonts w:ascii="Times New Roman" w:eastAsia="Times New Roman" w:hAnsi="Times New Roman" w:cs="Times New Roman"/>
            <w:sz w:val="28"/>
            <w:szCs w:val="28"/>
          </w:rPr>
          <w:t>статьей 18</w:t>
        </w:r>
      </w:hyperlink>
      <w:r w:rsidR="000D2232" w:rsidRPr="00C661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610A">
        <w:rPr>
          <w:rFonts w:ascii="Times New Roman" w:eastAsia="Times New Roman" w:hAnsi="Times New Roman" w:cs="Times New Roman"/>
          <w:sz w:val="28"/>
          <w:szCs w:val="28"/>
        </w:rPr>
        <w:t>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</w:t>
      </w:r>
      <w:proofErr w:type="gramEnd"/>
      <w:r w:rsidRPr="00C661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6610A">
        <w:rPr>
          <w:rFonts w:ascii="Times New Roman" w:eastAsia="Times New Roman" w:hAnsi="Times New Roman" w:cs="Times New Roman"/>
          <w:sz w:val="28"/>
          <w:szCs w:val="28"/>
        </w:rPr>
        <w:t>обязательстве</w:t>
      </w:r>
      <w:proofErr w:type="gramEnd"/>
      <w:r w:rsidRPr="00C6610A">
        <w:rPr>
          <w:rFonts w:ascii="Times New Roman" w:eastAsia="Times New Roman" w:hAnsi="Times New Roman" w:cs="Times New Roman"/>
          <w:sz w:val="28"/>
          <w:szCs w:val="28"/>
        </w:rPr>
        <w:t xml:space="preserve"> с указанием стороны в соглашении иного лица, являющегося правопреемником.</w:t>
      </w:r>
    </w:p>
    <w:p w:rsidR="00756F08" w:rsidRPr="00C6610A" w:rsidRDefault="00756F08" w:rsidP="000D2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610A">
        <w:rPr>
          <w:rFonts w:ascii="Times New Roman" w:eastAsia="Times New Roman" w:hAnsi="Times New Roman" w:cs="Times New Roman"/>
          <w:sz w:val="28"/>
          <w:szCs w:val="28"/>
        </w:rPr>
        <w:t>При реорганизации получателя субсидии, являющегося кредитной организацией, в отношении которой иностранными государствами и международными организациями введены ограничительные меры, в фо</w:t>
      </w:r>
      <w:r w:rsidR="000D2232" w:rsidRPr="00C6610A">
        <w:rPr>
          <w:rFonts w:ascii="Times New Roman" w:eastAsia="Times New Roman" w:hAnsi="Times New Roman" w:cs="Times New Roman"/>
          <w:sz w:val="28"/>
          <w:szCs w:val="28"/>
        </w:rPr>
        <w:t xml:space="preserve">рме выделения в соответствии со </w:t>
      </w:r>
      <w:hyperlink r:id="rId11" w:anchor="/document/404993267/entry/8" w:history="1">
        <w:r w:rsidRPr="00C6610A">
          <w:rPr>
            <w:rFonts w:ascii="Times New Roman" w:eastAsia="Times New Roman" w:hAnsi="Times New Roman" w:cs="Times New Roman"/>
            <w:sz w:val="28"/>
            <w:szCs w:val="28"/>
          </w:rPr>
          <w:t>статьей 8</w:t>
        </w:r>
      </w:hyperlink>
      <w:r w:rsidR="000D2232" w:rsidRPr="00C661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610A">
        <w:rPr>
          <w:rFonts w:ascii="Times New Roman" w:eastAsia="Times New Roman" w:hAnsi="Times New Roman" w:cs="Times New Roman"/>
          <w:sz w:val="28"/>
          <w:szCs w:val="28"/>
        </w:rPr>
        <w:t>Федерального закона "О внесении изменений в отдельные законодательные акты Российской Федерации, признании утратившим силу абзаца шестого части первой статьи 7 Закона Российской Федерации "О государственной тайне", приостановлении действия отдельных положений законодательных актов Российской Федерации</w:t>
      </w:r>
      <w:proofErr w:type="gramEnd"/>
      <w:r w:rsidRPr="00C6610A">
        <w:rPr>
          <w:rFonts w:ascii="Times New Roman" w:eastAsia="Times New Roman" w:hAnsi="Times New Roman" w:cs="Times New Roman"/>
          <w:sz w:val="28"/>
          <w:szCs w:val="28"/>
        </w:rPr>
        <w:t xml:space="preserve"> и об установлении особенностей регулирования корпор</w:t>
      </w:r>
      <w:r w:rsidR="000D2232" w:rsidRPr="00C6610A">
        <w:rPr>
          <w:rFonts w:ascii="Times New Roman" w:eastAsia="Times New Roman" w:hAnsi="Times New Roman" w:cs="Times New Roman"/>
          <w:sz w:val="28"/>
          <w:szCs w:val="28"/>
        </w:rPr>
        <w:t xml:space="preserve">ативных отношений в 2022 и 2023 </w:t>
      </w:r>
      <w:r w:rsidRPr="00C6610A">
        <w:rPr>
          <w:rFonts w:ascii="Times New Roman" w:eastAsia="Times New Roman" w:hAnsi="Times New Roman" w:cs="Times New Roman"/>
          <w:sz w:val="28"/>
          <w:szCs w:val="28"/>
        </w:rPr>
        <w:t>годах" обязательства по соглашению исполняются получателем субсидии, в случае если по результатам такой реорганизации права и обязанности по соглашению сохраняются за получателем субсидии.</w:t>
      </w:r>
    </w:p>
    <w:p w:rsidR="00756F08" w:rsidRPr="00C6610A" w:rsidRDefault="00756F08" w:rsidP="000D2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6F08" w:rsidRPr="00C6610A" w:rsidRDefault="00756F08" w:rsidP="000D2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10A">
        <w:rPr>
          <w:rFonts w:ascii="Times New Roman" w:eastAsia="Times New Roman" w:hAnsi="Times New Roman" w:cs="Times New Roman"/>
          <w:sz w:val="28"/>
          <w:szCs w:val="28"/>
        </w:rPr>
        <w:t>2.</w:t>
      </w:r>
      <w:proofErr w:type="gramStart"/>
      <w:r w:rsidRPr="00C6610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C6610A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56F08" w:rsidRDefault="00756F08" w:rsidP="000D22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6610A" w:rsidRPr="00FA4E70" w:rsidRDefault="00C6610A" w:rsidP="000D2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2232" w:rsidRPr="00C6610A" w:rsidRDefault="00FA4E70" w:rsidP="000D22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C6610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lastRenderedPageBreak/>
        <w:t xml:space="preserve">Председатель Ильичевского </w:t>
      </w:r>
      <w:proofErr w:type="gramStart"/>
      <w:r w:rsidRPr="00C6610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сельского</w:t>
      </w:r>
      <w:proofErr w:type="gramEnd"/>
    </w:p>
    <w:p w:rsidR="000D2232" w:rsidRPr="00C6610A" w:rsidRDefault="00FA4E70" w:rsidP="000D22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C6610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совета – глава</w:t>
      </w:r>
      <w:r w:rsidR="000D2232" w:rsidRPr="00C6610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C6610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администрации</w:t>
      </w:r>
    </w:p>
    <w:p w:rsidR="00FA4E70" w:rsidRPr="00C6610A" w:rsidRDefault="00FA4E70" w:rsidP="000D2232">
      <w:pPr>
        <w:tabs>
          <w:tab w:val="left" w:pos="781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C6610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Ильичевского</w:t>
      </w:r>
      <w:r w:rsidR="000D2232" w:rsidRPr="00C6610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сельского поселения</w:t>
      </w:r>
      <w:r w:rsidR="000D2232" w:rsidRPr="00C6610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  <w:t>М.С. Руденок</w:t>
      </w:r>
    </w:p>
    <w:p w:rsidR="002A47B3" w:rsidRPr="00FA4E70" w:rsidRDefault="002A47B3" w:rsidP="000D2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A47B3" w:rsidRPr="00FA4E70" w:rsidSect="000D223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C1688"/>
    <w:multiLevelType w:val="multilevel"/>
    <w:tmpl w:val="47A60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ED79D6"/>
    <w:multiLevelType w:val="multilevel"/>
    <w:tmpl w:val="3BF4733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23"/>
    <w:rsid w:val="000D2232"/>
    <w:rsid w:val="002A47B3"/>
    <w:rsid w:val="004A12F0"/>
    <w:rsid w:val="006F1517"/>
    <w:rsid w:val="007172DB"/>
    <w:rsid w:val="00756F08"/>
    <w:rsid w:val="008A5C08"/>
    <w:rsid w:val="00A56FD8"/>
    <w:rsid w:val="00C6610A"/>
    <w:rsid w:val="00CD6896"/>
    <w:rsid w:val="00DF7A23"/>
    <w:rsid w:val="00FA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5C0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7B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A5C0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8A5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5C0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A5C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5C0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7B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A5C0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8A5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5C0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A5C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10</cp:revision>
  <cp:lastPrinted>2025-03-20T07:44:00Z</cp:lastPrinted>
  <dcterms:created xsi:type="dcterms:W3CDTF">2025-02-24T05:46:00Z</dcterms:created>
  <dcterms:modified xsi:type="dcterms:W3CDTF">2025-05-29T12:48:00Z</dcterms:modified>
</cp:coreProperties>
</file>