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BD" w:rsidRDefault="00E63CBD" w:rsidP="00141986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7620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757A" w:rsidRDefault="0026757A" w:rsidP="00141986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ИЛЬИЧЕВСКОГО СЕЛЬСКОГО ПОСЕЛЕНИЯ</w:t>
      </w:r>
    </w:p>
    <w:p w:rsidR="0026757A" w:rsidRDefault="0026757A" w:rsidP="00141986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ЛЕНИНСКОГО РАЙОНА</w:t>
      </w:r>
    </w:p>
    <w:p w:rsidR="0026757A" w:rsidRDefault="0026757A" w:rsidP="00141986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26757A" w:rsidRDefault="0026757A" w:rsidP="00141986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6757A" w:rsidRDefault="0026757A" w:rsidP="00141986">
      <w:pPr>
        <w:spacing w:line="1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6757A" w:rsidRDefault="0026757A" w:rsidP="00141986">
      <w:pPr>
        <w:spacing w:line="100" w:lineRule="atLeast"/>
        <w:rPr>
          <w:rFonts w:ascii="Times New Roman" w:hAnsi="Times New Roman"/>
          <w:b/>
          <w:sz w:val="28"/>
          <w:szCs w:val="28"/>
        </w:rPr>
      </w:pPr>
    </w:p>
    <w:p w:rsidR="0026757A" w:rsidRDefault="0024068C" w:rsidP="0014198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декабря </w:t>
      </w:r>
      <w:r w:rsidR="0026757A">
        <w:rPr>
          <w:rFonts w:ascii="Times New Roman" w:hAnsi="Times New Roman"/>
          <w:sz w:val="28"/>
          <w:szCs w:val="28"/>
        </w:rPr>
        <w:t>2</w:t>
      </w:r>
      <w:r w:rsidR="0026757A">
        <w:rPr>
          <w:rFonts w:ascii="Times New Roman" w:hAnsi="Times New Roman"/>
          <w:bCs/>
          <w:sz w:val="28"/>
          <w:szCs w:val="28"/>
        </w:rPr>
        <w:t xml:space="preserve">024 года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971D17"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971D17">
        <w:rPr>
          <w:rFonts w:ascii="Times New Roman" w:hAnsi="Times New Roman"/>
          <w:bCs/>
          <w:sz w:val="28"/>
          <w:szCs w:val="28"/>
        </w:rPr>
        <w:t xml:space="preserve">   </w:t>
      </w:r>
      <w:r w:rsidR="0026757A">
        <w:rPr>
          <w:rFonts w:ascii="Times New Roman" w:hAnsi="Times New Roman"/>
          <w:bCs/>
          <w:sz w:val="28"/>
          <w:szCs w:val="28"/>
        </w:rPr>
        <w:t xml:space="preserve">№ </w:t>
      </w:r>
      <w:r w:rsidR="008F0CC9">
        <w:rPr>
          <w:rFonts w:ascii="Times New Roman" w:hAnsi="Times New Roman"/>
          <w:bCs/>
          <w:sz w:val="28"/>
          <w:szCs w:val="28"/>
        </w:rPr>
        <w:t>266</w:t>
      </w:r>
      <w:r w:rsidR="0026757A">
        <w:rPr>
          <w:rFonts w:ascii="Times New Roman" w:hAnsi="Times New Roman"/>
          <w:bCs/>
          <w:sz w:val="28"/>
          <w:szCs w:val="28"/>
        </w:rPr>
        <w:t xml:space="preserve"> </w:t>
      </w:r>
    </w:p>
    <w:p w:rsidR="0026757A" w:rsidRDefault="0026757A" w:rsidP="00141986">
      <w:pPr>
        <w:pStyle w:val="1"/>
        <w:spacing w:before="0"/>
        <w:jc w:val="both"/>
        <w:rPr>
          <w:sz w:val="28"/>
          <w:szCs w:val="28"/>
        </w:rPr>
      </w:pPr>
      <w:r w:rsidRPr="00BB08E3">
        <w:rPr>
          <w:rStyle w:val="aff9"/>
          <w:rFonts w:ascii="Times New Roman" w:hAnsi="Times New Roman"/>
          <w:sz w:val="28"/>
          <w:szCs w:val="28"/>
        </w:rPr>
        <w:t>с. Ильичево</w:t>
      </w:r>
    </w:p>
    <w:p w:rsidR="0026757A" w:rsidRDefault="0026757A" w:rsidP="00141986">
      <w:pPr>
        <w:tabs>
          <w:tab w:val="left" w:pos="5670"/>
        </w:tabs>
        <w:ind w:right="33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57A">
        <w:rPr>
          <w:rFonts w:ascii="Times New Roman" w:hAnsi="Times New Roman" w:cs="Times New Roman"/>
          <w:b/>
          <w:sz w:val="28"/>
          <w:szCs w:val="28"/>
        </w:rPr>
        <w:t>О</w:t>
      </w:r>
      <w:r w:rsidR="00643ED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Pr="0026757A">
        <w:rPr>
          <w:rFonts w:ascii="Times New Roman" w:hAnsi="Times New Roman" w:cs="Times New Roman"/>
          <w:b/>
          <w:sz w:val="28"/>
          <w:szCs w:val="28"/>
        </w:rPr>
        <w:t>административн</w:t>
      </w:r>
      <w:r w:rsidR="00643EDD">
        <w:rPr>
          <w:rFonts w:ascii="Times New Roman" w:hAnsi="Times New Roman" w:cs="Times New Roman"/>
          <w:b/>
          <w:sz w:val="28"/>
          <w:szCs w:val="28"/>
        </w:rPr>
        <w:t xml:space="preserve">ый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26757A">
        <w:rPr>
          <w:rFonts w:ascii="Times New Roman" w:hAnsi="Times New Roman" w:cs="Times New Roman"/>
          <w:b/>
          <w:sz w:val="28"/>
          <w:szCs w:val="28"/>
        </w:rPr>
        <w:t>егламент предоставления муниципальной</w:t>
      </w:r>
      <w:r w:rsidR="00643EDD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731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757A">
        <w:rPr>
          <w:rFonts w:ascii="Times New Roman" w:hAnsi="Times New Roman" w:cs="Times New Roman"/>
          <w:b/>
          <w:sz w:val="28"/>
          <w:szCs w:val="28"/>
        </w:rPr>
        <w:t>«</w:t>
      </w:r>
      <w:r w:rsidR="0073044C" w:rsidRPr="0073044C">
        <w:rPr>
          <w:rFonts w:ascii="Times New Roman" w:hAnsi="Times New Roman" w:cs="Times New Roman"/>
          <w:b/>
          <w:bCs/>
          <w:sz w:val="28"/>
          <w:szCs w:val="28"/>
        </w:rPr>
        <w:t>Предварительное согласование предоставления земельного участка</w:t>
      </w:r>
      <w:r w:rsidRPr="0026757A">
        <w:rPr>
          <w:rFonts w:ascii="Times New Roman" w:hAnsi="Times New Roman" w:cs="Times New Roman"/>
          <w:b/>
          <w:sz w:val="28"/>
          <w:szCs w:val="28"/>
        </w:rPr>
        <w:t>»</w:t>
      </w:r>
      <w:r w:rsidR="00643EDD">
        <w:rPr>
          <w:rFonts w:ascii="Times New Roman" w:hAnsi="Times New Roman" w:cs="Times New Roman"/>
          <w:b/>
          <w:sz w:val="28"/>
          <w:szCs w:val="28"/>
        </w:rPr>
        <w:t>, утвержденный постановлением администрации Ильичевского сельского поселения от 26.09.2024 г. № 19</w:t>
      </w:r>
      <w:r w:rsidR="0073044C">
        <w:rPr>
          <w:rFonts w:ascii="Times New Roman" w:hAnsi="Times New Roman" w:cs="Times New Roman"/>
          <w:b/>
          <w:sz w:val="28"/>
          <w:szCs w:val="28"/>
        </w:rPr>
        <w:t>5</w:t>
      </w:r>
    </w:p>
    <w:p w:rsidR="0026757A" w:rsidRDefault="0026757A" w:rsidP="00141986">
      <w:pPr>
        <w:jc w:val="both"/>
        <w:rPr>
          <w:rStyle w:val="aff9"/>
        </w:rPr>
      </w:pPr>
    </w:p>
    <w:p w:rsidR="0026757A" w:rsidRDefault="00102497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  <w:lang w:eastAsia="ar-SA"/>
        </w:rPr>
        <w:t xml:space="preserve">Рассмотрев экспертное заключение Министерства юстиции Республики Крым от 07 </w:t>
      </w:r>
      <w:proofErr w:type="gramStart"/>
      <w:r>
        <w:rPr>
          <w:rFonts w:ascii="Times New Roman" w:hAnsi="Times New Roman" w:cs="Arial"/>
          <w:sz w:val="28"/>
          <w:szCs w:val="28"/>
          <w:lang w:eastAsia="ar-SA"/>
        </w:rPr>
        <w:t>ноября 2024 письмо №39504/05/03-02/3 от 08.11.2024 года, в</w:t>
      </w:r>
      <w:r w:rsidR="00643EDD">
        <w:rPr>
          <w:rFonts w:ascii="Times New Roman" w:hAnsi="Times New Roman" w:cs="Arial"/>
          <w:sz w:val="28"/>
          <w:szCs w:val="28"/>
          <w:lang w:eastAsia="ar-SA"/>
        </w:rPr>
        <w:t xml:space="preserve"> соответствии 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</w:t>
      </w:r>
      <w:r w:rsidR="00643EDD">
        <w:rPr>
          <w:rFonts w:ascii="Times New Roman" w:hAnsi="Times New Roman"/>
          <w:sz w:val="28"/>
          <w:szCs w:val="28"/>
        </w:rPr>
        <w:t>, п</w:t>
      </w:r>
      <w:r w:rsidR="00643EDD" w:rsidRPr="00460E2C">
        <w:rPr>
          <w:rFonts w:ascii="Times New Roman" w:hAnsi="Times New Roman"/>
          <w:sz w:val="28"/>
          <w:szCs w:val="28"/>
        </w:rPr>
        <w:t>остановление</w:t>
      </w:r>
      <w:r w:rsidR="00643EDD">
        <w:rPr>
          <w:rFonts w:ascii="Times New Roman" w:hAnsi="Times New Roman"/>
          <w:sz w:val="28"/>
          <w:szCs w:val="28"/>
        </w:rPr>
        <w:t>м</w:t>
      </w:r>
      <w:r w:rsidR="00643EDD" w:rsidRPr="00460E2C">
        <w:rPr>
          <w:rFonts w:ascii="Times New Roman" w:hAnsi="Times New Roman"/>
          <w:sz w:val="28"/>
          <w:szCs w:val="28"/>
        </w:rPr>
        <w:t xml:space="preserve"> Правительства РФ от 20 июля 2021 г. N 1228</w:t>
      </w:r>
      <w:r w:rsidR="00643EDD">
        <w:rPr>
          <w:rFonts w:ascii="Times New Roman" w:hAnsi="Times New Roman"/>
          <w:sz w:val="28"/>
          <w:szCs w:val="28"/>
        </w:rPr>
        <w:t xml:space="preserve"> «</w:t>
      </w:r>
      <w:r w:rsidR="00643EDD" w:rsidRPr="00460E2C">
        <w:rPr>
          <w:rFonts w:ascii="Times New Roman" w:hAnsi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</w:t>
      </w:r>
      <w:proofErr w:type="gramEnd"/>
      <w:r w:rsidR="00643EDD" w:rsidRPr="00460E2C">
        <w:rPr>
          <w:rFonts w:ascii="Times New Roman" w:hAnsi="Times New Roman"/>
          <w:sz w:val="28"/>
          <w:szCs w:val="28"/>
        </w:rPr>
        <w:t xml:space="preserve"> в некоторые акты Правительства Российской Федерации и признании </w:t>
      </w:r>
      <w:proofErr w:type="gramStart"/>
      <w:r w:rsidR="00643EDD" w:rsidRPr="00460E2C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643EDD" w:rsidRPr="00460E2C">
        <w:rPr>
          <w:rFonts w:ascii="Times New Roman" w:hAnsi="Times New Roman"/>
          <w:sz w:val="28"/>
          <w:szCs w:val="28"/>
        </w:rPr>
        <w:t xml:space="preserve"> силу некоторых актов и отдельных положений актов Правительства Российской Федерации</w:t>
      </w:r>
      <w:r w:rsidR="00643EDD"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r w:rsidR="0026757A">
        <w:rPr>
          <w:rStyle w:val="aff9"/>
          <w:rFonts w:ascii="Times New Roman" w:hAnsi="Times New Roman"/>
          <w:sz w:val="28"/>
          <w:szCs w:val="28"/>
        </w:rPr>
        <w:t xml:space="preserve">муниципального образования Ильичевское сельское поселение, администрация Ильичевского сельского поселения, </w:t>
      </w:r>
      <w:r w:rsidR="0026757A">
        <w:rPr>
          <w:rStyle w:val="aff9"/>
          <w:rFonts w:ascii="Times New Roman" w:hAnsi="Times New Roman"/>
          <w:b/>
          <w:sz w:val="28"/>
          <w:szCs w:val="28"/>
        </w:rPr>
        <w:t>постановляет:</w:t>
      </w:r>
    </w:p>
    <w:p w:rsidR="0026757A" w:rsidRDefault="001701EE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Style w:val="aff9"/>
          <w:rFonts w:ascii="Times New Roman" w:hAnsi="Times New Roman"/>
          <w:sz w:val="28"/>
          <w:szCs w:val="28"/>
        </w:rPr>
        <w:t>1.</w:t>
      </w:r>
      <w:r w:rsidR="00643EDD">
        <w:rPr>
          <w:rStyle w:val="aff9"/>
          <w:rFonts w:ascii="Times New Roman" w:hAnsi="Times New Roman"/>
          <w:sz w:val="28"/>
          <w:szCs w:val="28"/>
        </w:rPr>
        <w:t xml:space="preserve"> Внести следующие изменения в </w:t>
      </w:r>
      <w:r w:rsidR="00643EDD" w:rsidRPr="00643EDD">
        <w:rPr>
          <w:rStyle w:val="aff9"/>
          <w:rFonts w:ascii="Times New Roman" w:hAnsi="Times New Roman"/>
          <w:sz w:val="28"/>
          <w:szCs w:val="28"/>
        </w:rPr>
        <w:t>административный регламент предоставления муниципальной услуги «</w:t>
      </w:r>
      <w:r w:rsidR="0073044C" w:rsidRPr="00731F5D">
        <w:rPr>
          <w:rFonts w:ascii="Times New Roman" w:hAnsi="Times New Roman" w:cs="Times New Roman"/>
          <w:sz w:val="28"/>
          <w:szCs w:val="28"/>
        </w:rPr>
        <w:t>Предварительное согласование предоставления земельного участка</w:t>
      </w:r>
      <w:r w:rsidR="00643EDD" w:rsidRPr="00643EDD">
        <w:rPr>
          <w:rStyle w:val="aff9"/>
          <w:rFonts w:ascii="Times New Roman" w:hAnsi="Times New Roman"/>
          <w:sz w:val="28"/>
          <w:szCs w:val="28"/>
        </w:rPr>
        <w:t>», утвержденный постановлением администрации Ильичевского сельского поселения от 26.09.2024 г. № 19</w:t>
      </w:r>
      <w:r w:rsidR="0073044C">
        <w:rPr>
          <w:rStyle w:val="aff9"/>
          <w:rFonts w:ascii="Times New Roman" w:hAnsi="Times New Roman"/>
          <w:sz w:val="28"/>
          <w:szCs w:val="28"/>
        </w:rPr>
        <w:t>5</w:t>
      </w:r>
      <w:r w:rsidR="00643EDD">
        <w:rPr>
          <w:rStyle w:val="aff9"/>
          <w:rFonts w:ascii="Times New Roman" w:hAnsi="Times New Roman"/>
          <w:sz w:val="28"/>
          <w:szCs w:val="28"/>
        </w:rPr>
        <w:t>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1.1. Подраздел 6 изложить в следующей редакции: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«6. Описание результата предоставления муниципальной услуги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6.1. Результатом предоставления муниципальной услуги является: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- решение о предварительном согласовании предоставления земельного участка (Приложение №2 к Административному регламенту);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- решение об отказе в предварительном согласовании предоставления земельного участка (Приложение №3 к Административному регламенту)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 xml:space="preserve">6.2. Наименование документа, содержащего решение о предоставлении муниципальной услуги, на основании которого заявителю предоставляется </w:t>
      </w:r>
      <w:r w:rsidRPr="0073044C">
        <w:rPr>
          <w:rStyle w:val="aff9"/>
          <w:rFonts w:ascii="Times New Roman" w:hAnsi="Times New Roman"/>
          <w:sz w:val="28"/>
          <w:szCs w:val="28"/>
        </w:rPr>
        <w:lastRenderedPageBreak/>
        <w:t>результат муниципальной услуги: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решение о предоставлении муниципальной услуги принимается в форме постановления администрации, содержащего номер, дату, наименование органа, предоставляющего муниципальную услугу, реквизиты заявителя.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6.3. Наименование информационной системы, в которой фиксируется факт получения Заявителем результата предоставления муниципальной услуги: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- «Единый портал государственных и муниципальных услуг (функций)» (ЕПГУ) и в государственной информационной системе «Портал государственных и муниципальных услуг Республики Крым» (РПГУ).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6.4. Способ получения результата предоставления муниципальной услуги: результат предоставления муниципальной услуги по выбору заявителя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ЕПГУ/РПГУ или адресу электронн</w:t>
      </w:r>
      <w:r w:rsidR="00102497">
        <w:rPr>
          <w:rStyle w:val="aff9"/>
          <w:rFonts w:ascii="Times New Roman" w:hAnsi="Times New Roman"/>
          <w:sz w:val="28"/>
          <w:szCs w:val="28"/>
        </w:rPr>
        <w:t>ой почты, указанному заявителем»</w:t>
      </w:r>
      <w:r w:rsidRPr="0073044C">
        <w:rPr>
          <w:rStyle w:val="aff9"/>
          <w:rFonts w:ascii="Times New Roman" w:hAnsi="Times New Roman"/>
          <w:sz w:val="28"/>
          <w:szCs w:val="28"/>
        </w:rPr>
        <w:t>.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1.2. Пункт 7.1 изложить в следующей редакции: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«7.1. Срок предоставления муниципальной услуги составляет 20 календарных дней.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в 2022 - 2024 годах составляет не более 14 календарных дней со дня поступления заявления.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Административные процедуры, предусмотренные разделом III настоящего административного регламента, осуществляются в 2022 - 2024 годах в сокращенные сроки, обеспечивающие соблюдение установленных в настоящем пункте сроков пред</w:t>
      </w:r>
      <w:r w:rsidR="00102497">
        <w:rPr>
          <w:rStyle w:val="aff9"/>
          <w:rFonts w:ascii="Times New Roman" w:hAnsi="Times New Roman"/>
          <w:sz w:val="28"/>
          <w:szCs w:val="28"/>
        </w:rPr>
        <w:t>оставления муниципальной услуги</w:t>
      </w:r>
      <w:r w:rsidRPr="0073044C">
        <w:rPr>
          <w:rStyle w:val="aff9"/>
          <w:rFonts w:ascii="Times New Roman" w:hAnsi="Times New Roman"/>
          <w:sz w:val="28"/>
          <w:szCs w:val="28"/>
        </w:rPr>
        <w:t>».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1.3. Пункт 19.1 дополнить абзацем следующего содержания: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73044C">
        <w:rPr>
          <w:rStyle w:val="aff9"/>
          <w:rFonts w:ascii="Times New Roman" w:hAnsi="Times New Roman"/>
          <w:sz w:val="28"/>
          <w:szCs w:val="28"/>
        </w:rPr>
        <w:t>«На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</w:t>
      </w:r>
      <w:proofErr w:type="gramEnd"/>
      <w:r w:rsidRPr="0073044C">
        <w:rPr>
          <w:rStyle w:val="aff9"/>
          <w:rFonts w:ascii="Times New Roman" w:hAnsi="Times New Roman"/>
          <w:sz w:val="28"/>
          <w:szCs w:val="28"/>
        </w:rPr>
        <w:t xml:space="preserve"> </w:t>
      </w:r>
      <w:proofErr w:type="gramStart"/>
      <w:r w:rsidRPr="0073044C">
        <w:rPr>
          <w:rStyle w:val="aff9"/>
          <w:rFonts w:ascii="Times New Roman" w:hAnsi="Times New Roman"/>
          <w:sz w:val="28"/>
          <w:szCs w:val="28"/>
        </w:rPr>
        <w:t>соответствии</w:t>
      </w:r>
      <w:proofErr w:type="gramEnd"/>
      <w:r w:rsidRPr="0073044C">
        <w:rPr>
          <w:rStyle w:val="aff9"/>
          <w:rFonts w:ascii="Times New Roman" w:hAnsi="Times New Roman"/>
          <w:sz w:val="28"/>
          <w:szCs w:val="28"/>
        </w:rPr>
        <w:t xml:space="preserve"> с законодательством Российской Федераци</w:t>
      </w:r>
      <w:r w:rsidR="00102497">
        <w:rPr>
          <w:rStyle w:val="aff9"/>
          <w:rFonts w:ascii="Times New Roman" w:hAnsi="Times New Roman"/>
          <w:sz w:val="28"/>
          <w:szCs w:val="28"/>
        </w:rPr>
        <w:t>и о социальной защите инвалидов</w:t>
      </w:r>
      <w:r w:rsidRPr="0073044C">
        <w:rPr>
          <w:rStyle w:val="aff9"/>
          <w:rFonts w:ascii="Times New Roman" w:hAnsi="Times New Roman"/>
          <w:sz w:val="28"/>
          <w:szCs w:val="28"/>
        </w:rPr>
        <w:t>»;</w:t>
      </w:r>
    </w:p>
    <w:p w:rsidR="0073044C" w:rsidRP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 w:rsidRPr="0073044C">
        <w:rPr>
          <w:rStyle w:val="aff9"/>
          <w:rFonts w:ascii="Times New Roman" w:hAnsi="Times New Roman"/>
          <w:sz w:val="28"/>
          <w:szCs w:val="28"/>
        </w:rPr>
        <w:t>1.4. Пункт 20.1 дополнить абзацем следующего содержания:</w:t>
      </w:r>
    </w:p>
    <w:p w:rsidR="0073044C" w:rsidRDefault="0073044C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proofErr w:type="gramStart"/>
      <w:r w:rsidRPr="0073044C">
        <w:rPr>
          <w:rStyle w:val="aff9"/>
          <w:rFonts w:ascii="Times New Roman" w:hAnsi="Times New Roman"/>
          <w:sz w:val="28"/>
          <w:szCs w:val="28"/>
        </w:rPr>
        <w:t>«-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</w:t>
      </w:r>
      <w:proofErr w:type="gramEnd"/>
      <w:r w:rsidRPr="0073044C">
        <w:rPr>
          <w:rStyle w:val="aff9"/>
          <w:rFonts w:ascii="Times New Roman" w:hAnsi="Times New Roman"/>
          <w:sz w:val="28"/>
          <w:szCs w:val="28"/>
        </w:rPr>
        <w:t xml:space="preserve">, доступности инструментов совершения в электронном виде </w:t>
      </w:r>
      <w:r w:rsidRPr="0073044C">
        <w:rPr>
          <w:rStyle w:val="aff9"/>
          <w:rFonts w:ascii="Times New Roman" w:hAnsi="Times New Roman"/>
          <w:sz w:val="28"/>
          <w:szCs w:val="28"/>
        </w:rPr>
        <w:lastRenderedPageBreak/>
        <w:t>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</w:t>
      </w:r>
      <w:r w:rsidR="00102497">
        <w:rPr>
          <w:rStyle w:val="aff9"/>
          <w:rFonts w:ascii="Times New Roman" w:hAnsi="Times New Roman"/>
          <w:sz w:val="28"/>
          <w:szCs w:val="28"/>
        </w:rPr>
        <w:t>езультата предоставления услуги</w:t>
      </w:r>
      <w:r w:rsidRPr="0073044C">
        <w:rPr>
          <w:rStyle w:val="aff9"/>
          <w:rFonts w:ascii="Times New Roman" w:hAnsi="Times New Roman"/>
          <w:sz w:val="28"/>
          <w:szCs w:val="28"/>
        </w:rPr>
        <w:t>».</w:t>
      </w:r>
    </w:p>
    <w:p w:rsidR="0026757A" w:rsidRDefault="0026757A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Style w:val="aff9"/>
          <w:rFonts w:ascii="Times New Roman" w:hAnsi="Times New Roman"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1701EE" w:rsidRDefault="001701EE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  <w:r>
        <w:rPr>
          <w:rStyle w:val="aff9"/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26757A" w:rsidRDefault="0026757A" w:rsidP="00141986">
      <w:pPr>
        <w:jc w:val="both"/>
        <w:rPr>
          <w:rStyle w:val="aff9"/>
          <w:rFonts w:ascii="Times New Roman" w:hAnsi="Times New Roman"/>
          <w:sz w:val="28"/>
          <w:szCs w:val="28"/>
        </w:rPr>
      </w:pPr>
    </w:p>
    <w:p w:rsidR="00971D17" w:rsidRDefault="00971D17" w:rsidP="00141986">
      <w:pPr>
        <w:pStyle w:val="aff3"/>
        <w:spacing w:after="0"/>
        <w:jc w:val="both"/>
        <w:rPr>
          <w:b/>
          <w:sz w:val="28"/>
          <w:szCs w:val="28"/>
        </w:rPr>
      </w:pPr>
    </w:p>
    <w:p w:rsidR="0026757A" w:rsidRDefault="0026757A" w:rsidP="00141986">
      <w:pPr>
        <w:pStyle w:val="aff3"/>
        <w:tabs>
          <w:tab w:val="left" w:pos="709"/>
          <w:tab w:val="left" w:pos="851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Ильичевского сельского </w:t>
      </w:r>
    </w:p>
    <w:p w:rsidR="0026757A" w:rsidRDefault="0026757A" w:rsidP="00141986">
      <w:pPr>
        <w:pStyle w:val="aff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- глава администрации </w:t>
      </w:r>
    </w:p>
    <w:p w:rsidR="0026757A" w:rsidRDefault="0026757A" w:rsidP="00141986">
      <w:pPr>
        <w:pStyle w:val="aff3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Ильичевского сельского поселения            </w:t>
      </w:r>
      <w:r w:rsidR="00971D17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М.С. Руденок</w:t>
      </w:r>
    </w:p>
    <w:p w:rsidR="00664103" w:rsidRDefault="00664103" w:rsidP="00141986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Default="00664103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102497" w:rsidRDefault="00102497" w:rsidP="00DA0E83">
      <w:pPr>
        <w:pStyle w:val="aff3"/>
        <w:spacing w:after="0" w:line="240" w:lineRule="auto"/>
        <w:jc w:val="both"/>
        <w:rPr>
          <w:b/>
          <w:sz w:val="28"/>
          <w:szCs w:val="28"/>
        </w:rPr>
      </w:pPr>
    </w:p>
    <w:p w:rsidR="00664103" w:rsidRPr="00664103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Пунктом 6 Правил разработки и утверждения административных регламентов предоставления госуда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р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 xml:space="preserve">ственных услуг, утвержденных постановлением Правительства Российской Федерации от 20 июля 2021 г. N 1228 (далее – Правила) установлено, что сведения о государственной услуге должны быть </w:t>
      </w:r>
      <w:proofErr w:type="gramStart"/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достаточны</w:t>
      </w:r>
      <w:proofErr w:type="gramEnd"/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 xml:space="preserve"> в том числе для описания уникальных для каждой категории заявителей, указанной в абзаце втором насто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я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щего пункта, сроков и порядка осуществления административных процедур, в том числе сведений о сост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а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ве документов и (или) информации, необходимых для предоставления государственной услуги, основаниях для отказа в приеме таких документов и (или) информации, основаниях для приостановления предоставл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е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ния государственной услуги, а также о максимальном сроке предоставления государственной услуги (далее - вариант предоставления государственной услуги).</w:t>
      </w:r>
    </w:p>
    <w:p w:rsidR="00664103" w:rsidRPr="00664103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Изменения, внесенные в пункты 17, 18 и 19 Правил предполагают, что услуга предоставляется в формате, содержащем варианты предоставления услуги.</w:t>
      </w:r>
    </w:p>
    <w:p w:rsidR="00664103" w:rsidRPr="00664103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Однако для муниципальных услуг варианты их предоставления не предусмотрены, поскольку для всех к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а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тегорий заявителей установлены единые сроки, порядок осуществления административных процедур, св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е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 xml:space="preserve">дения о составе документов и (или) информации, необходимых для предоставления услуги, основаниях для отказа в приеме таких документов и (или) информации, основаниях для приостановления предоставления услуги, а также о максимальном сроке предоставления услуги, в </w:t>
      </w:r>
      <w:proofErr w:type="gramStart"/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связи</w:t>
      </w:r>
      <w:proofErr w:type="gramEnd"/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 xml:space="preserve"> с чем изменения, внесенные в пун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к</w:t>
      </w: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ты 17, 18 и 19 Правил невозможно отразить в административных регламентах.</w:t>
      </w:r>
    </w:p>
    <w:p w:rsidR="00664103" w:rsidRPr="00664103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t> </w:t>
      </w:r>
    </w:p>
    <w:p w:rsidR="00664103" w:rsidRPr="00664103" w:rsidRDefault="00664103" w:rsidP="00664103">
      <w:pPr>
        <w:widowControl/>
        <w:shd w:val="clear" w:color="auto" w:fill="F9F9F9"/>
        <w:suppressAutoHyphens w:val="0"/>
        <w:spacing w:before="240" w:after="240"/>
        <w:outlineLvl w:val="2"/>
        <w:rPr>
          <w:rFonts w:ascii="Helvetica" w:eastAsia="Times New Roman" w:hAnsi="Helvetica" w:cs="Times New Roman"/>
          <w:sz w:val="20"/>
          <w:szCs w:val="20"/>
          <w:lang w:bidi="ar-SA"/>
        </w:rPr>
      </w:pPr>
      <w:r w:rsidRPr="00664103">
        <w:rPr>
          <w:rFonts w:ascii="Helvetica" w:eastAsia="Times New Roman" w:hAnsi="Helvetica" w:cs="Times New Roman"/>
          <w:sz w:val="20"/>
          <w:szCs w:val="20"/>
          <w:lang w:bidi="ar-SA"/>
        </w:rPr>
        <w:lastRenderedPageBreak/>
        <w:t>По изменениям в пункты 13, 21 и 22 Правил изменения предусмотрены проектом.</w:t>
      </w:r>
    </w:p>
    <w:p w:rsidR="00DA0E83" w:rsidRDefault="00DA0E83" w:rsidP="00A76D73">
      <w:pPr>
        <w:pStyle w:val="13"/>
        <w:tabs>
          <w:tab w:val="left" w:pos="5103"/>
        </w:tabs>
        <w:ind w:left="5103" w:firstLine="0"/>
        <w:jc w:val="both"/>
        <w:rPr>
          <w:bCs/>
          <w:sz w:val="24"/>
          <w:szCs w:val="24"/>
        </w:rPr>
      </w:pPr>
    </w:p>
    <w:sectPr w:rsidR="00DA0E83" w:rsidSect="00141986">
      <w:headerReference w:type="default" r:id="rId10"/>
      <w:headerReference w:type="first" r:id="rId11"/>
      <w:pgSz w:w="11906" w:h="16838"/>
      <w:pgMar w:top="1134" w:right="567" w:bottom="1134" w:left="1134" w:header="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DA" w:rsidRDefault="00DC5DDA">
      <w:r>
        <w:separator/>
      </w:r>
    </w:p>
  </w:endnote>
  <w:endnote w:type="continuationSeparator" w:id="0">
    <w:p w:rsidR="00DC5DDA" w:rsidRDefault="00DC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DA" w:rsidRDefault="00DC5DDA">
      <w:pPr>
        <w:rPr>
          <w:sz w:val="12"/>
        </w:rPr>
      </w:pPr>
      <w:r>
        <w:separator/>
      </w:r>
    </w:p>
  </w:footnote>
  <w:footnote w:type="continuationSeparator" w:id="0">
    <w:p w:rsidR="00DC5DDA" w:rsidRDefault="00DC5DD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21" w:rsidRDefault="006714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487"/>
    <w:multiLevelType w:val="multilevel"/>
    <w:tmpl w:val="1B5026AE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0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8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1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37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384" w:hanging="1800"/>
      </w:pPr>
    </w:lvl>
  </w:abstractNum>
  <w:abstractNum w:abstractNumId="1">
    <w:nsid w:val="067C7509"/>
    <w:multiLevelType w:val="multilevel"/>
    <w:tmpl w:val="6EF6407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D2E5A83"/>
    <w:multiLevelType w:val="multilevel"/>
    <w:tmpl w:val="27FC47C4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3851512"/>
    <w:multiLevelType w:val="multilevel"/>
    <w:tmpl w:val="360266D6"/>
    <w:lvl w:ilvl="0">
      <w:start w:val="1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15551939"/>
    <w:multiLevelType w:val="multilevel"/>
    <w:tmpl w:val="8DE89DB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67F3F33"/>
    <w:multiLevelType w:val="multilevel"/>
    <w:tmpl w:val="707A504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8F05FF6"/>
    <w:multiLevelType w:val="multilevel"/>
    <w:tmpl w:val="6E02DC5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235D5C3F"/>
    <w:multiLevelType w:val="multilevel"/>
    <w:tmpl w:val="3D1A63E8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10" w:hanging="540"/>
      </w:pPr>
    </w:lvl>
    <w:lvl w:ilvl="2">
      <w:start w:val="1"/>
      <w:numFmt w:val="decimal"/>
      <w:lvlText w:val="%3)"/>
      <w:lvlJc w:val="left"/>
      <w:pPr>
        <w:tabs>
          <w:tab w:val="num" w:pos="-740"/>
        </w:tabs>
        <w:ind w:left="720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3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03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60" w:hanging="1800"/>
      </w:pPr>
    </w:lvl>
  </w:abstractNum>
  <w:abstractNum w:abstractNumId="8">
    <w:nsid w:val="4B6109F9"/>
    <w:multiLevelType w:val="multilevel"/>
    <w:tmpl w:val="96E434CA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abstractNum w:abstractNumId="9">
    <w:nsid w:val="4FB175A9"/>
    <w:multiLevelType w:val="multilevel"/>
    <w:tmpl w:val="37784DE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FE8344C"/>
    <w:multiLevelType w:val="multilevel"/>
    <w:tmpl w:val="1E0E7F0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11">
    <w:nsid w:val="52EF4EFB"/>
    <w:multiLevelType w:val="multilevel"/>
    <w:tmpl w:val="6BB8E02E"/>
    <w:lvl w:ilvl="0">
      <w:start w:val="9"/>
      <w:numFmt w:val="decimal"/>
      <w:lvlText w:val="%1)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2">
    <w:nsid w:val="59A71E90"/>
    <w:multiLevelType w:val="multilevel"/>
    <w:tmpl w:val="3D4033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A8F6A37"/>
    <w:multiLevelType w:val="multilevel"/>
    <w:tmpl w:val="092E73F6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B631D5F"/>
    <w:multiLevelType w:val="multilevel"/>
    <w:tmpl w:val="DA4A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DF471CC"/>
    <w:multiLevelType w:val="multilevel"/>
    <w:tmpl w:val="E07820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>
    <w:nsid w:val="7AAF5A35"/>
    <w:multiLevelType w:val="multilevel"/>
    <w:tmpl w:val="EC0E71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D224462"/>
    <w:multiLevelType w:val="multilevel"/>
    <w:tmpl w:val="6ECC0AC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6"/>
  </w:num>
  <w:num w:numId="5">
    <w:abstractNumId w:val="16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10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 w:numId="16">
    <w:abstractNumId w:val="8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11"/>
    <w:rsid w:val="00001EF4"/>
    <w:rsid w:val="00072F9C"/>
    <w:rsid w:val="00084BE8"/>
    <w:rsid w:val="0009433F"/>
    <w:rsid w:val="000B10A5"/>
    <w:rsid w:val="000B1AFD"/>
    <w:rsid w:val="000B2D2F"/>
    <w:rsid w:val="000C20A5"/>
    <w:rsid w:val="000D0094"/>
    <w:rsid w:val="00102497"/>
    <w:rsid w:val="00131D84"/>
    <w:rsid w:val="00141986"/>
    <w:rsid w:val="00143290"/>
    <w:rsid w:val="001504C0"/>
    <w:rsid w:val="00153E7B"/>
    <w:rsid w:val="00164319"/>
    <w:rsid w:val="001701EE"/>
    <w:rsid w:val="001862BE"/>
    <w:rsid w:val="00191F8B"/>
    <w:rsid w:val="00193795"/>
    <w:rsid w:val="001B3DC8"/>
    <w:rsid w:val="001C66A8"/>
    <w:rsid w:val="001D13DA"/>
    <w:rsid w:val="001F00D9"/>
    <w:rsid w:val="00220268"/>
    <w:rsid w:val="00235FC0"/>
    <w:rsid w:val="0024068C"/>
    <w:rsid w:val="0026757A"/>
    <w:rsid w:val="00284B35"/>
    <w:rsid w:val="002B23C6"/>
    <w:rsid w:val="002B3385"/>
    <w:rsid w:val="0030697B"/>
    <w:rsid w:val="00326E47"/>
    <w:rsid w:val="00341BD9"/>
    <w:rsid w:val="0034297F"/>
    <w:rsid w:val="00343F94"/>
    <w:rsid w:val="00347B03"/>
    <w:rsid w:val="00352B28"/>
    <w:rsid w:val="00400294"/>
    <w:rsid w:val="004024E2"/>
    <w:rsid w:val="00424525"/>
    <w:rsid w:val="0047237E"/>
    <w:rsid w:val="004A31B6"/>
    <w:rsid w:val="004A49F3"/>
    <w:rsid w:val="004C2D4B"/>
    <w:rsid w:val="004E4A5D"/>
    <w:rsid w:val="005035EC"/>
    <w:rsid w:val="00542D11"/>
    <w:rsid w:val="00586F1E"/>
    <w:rsid w:val="005B73BC"/>
    <w:rsid w:val="005F32A1"/>
    <w:rsid w:val="00602CAA"/>
    <w:rsid w:val="00643EDD"/>
    <w:rsid w:val="00647287"/>
    <w:rsid w:val="00664103"/>
    <w:rsid w:val="006646B7"/>
    <w:rsid w:val="00670ACA"/>
    <w:rsid w:val="00671421"/>
    <w:rsid w:val="0068550E"/>
    <w:rsid w:val="006C0337"/>
    <w:rsid w:val="006D316D"/>
    <w:rsid w:val="006E0323"/>
    <w:rsid w:val="006E06E2"/>
    <w:rsid w:val="006F6B11"/>
    <w:rsid w:val="00712A9B"/>
    <w:rsid w:val="00714A7C"/>
    <w:rsid w:val="007271EE"/>
    <w:rsid w:val="0073044C"/>
    <w:rsid w:val="00731C9A"/>
    <w:rsid w:val="007A5676"/>
    <w:rsid w:val="007B1E60"/>
    <w:rsid w:val="007C65CA"/>
    <w:rsid w:val="007D518B"/>
    <w:rsid w:val="007D5813"/>
    <w:rsid w:val="007F2B32"/>
    <w:rsid w:val="0081239B"/>
    <w:rsid w:val="00817B06"/>
    <w:rsid w:val="00820DB4"/>
    <w:rsid w:val="00842B31"/>
    <w:rsid w:val="0085592B"/>
    <w:rsid w:val="00863A65"/>
    <w:rsid w:val="008A3D3B"/>
    <w:rsid w:val="008A6E6D"/>
    <w:rsid w:val="008B067B"/>
    <w:rsid w:val="008B5AED"/>
    <w:rsid w:val="008C4F21"/>
    <w:rsid w:val="008D405E"/>
    <w:rsid w:val="008D53D4"/>
    <w:rsid w:val="008F0CC9"/>
    <w:rsid w:val="00900B7D"/>
    <w:rsid w:val="009341FD"/>
    <w:rsid w:val="00936268"/>
    <w:rsid w:val="0095149B"/>
    <w:rsid w:val="00971D17"/>
    <w:rsid w:val="00973CE4"/>
    <w:rsid w:val="00982FB3"/>
    <w:rsid w:val="009901A9"/>
    <w:rsid w:val="009A2A5E"/>
    <w:rsid w:val="009A5169"/>
    <w:rsid w:val="009A5AAC"/>
    <w:rsid w:val="009B6A1E"/>
    <w:rsid w:val="00A04B9C"/>
    <w:rsid w:val="00A05DCF"/>
    <w:rsid w:val="00A1102F"/>
    <w:rsid w:val="00A353BC"/>
    <w:rsid w:val="00A401F6"/>
    <w:rsid w:val="00A452F7"/>
    <w:rsid w:val="00A63CC8"/>
    <w:rsid w:val="00A7292E"/>
    <w:rsid w:val="00A76D73"/>
    <w:rsid w:val="00AA7F72"/>
    <w:rsid w:val="00AB715A"/>
    <w:rsid w:val="00AC08AA"/>
    <w:rsid w:val="00AC3984"/>
    <w:rsid w:val="00AC45E5"/>
    <w:rsid w:val="00AC58D8"/>
    <w:rsid w:val="00AD768B"/>
    <w:rsid w:val="00AD7D2D"/>
    <w:rsid w:val="00AE4539"/>
    <w:rsid w:val="00B16D83"/>
    <w:rsid w:val="00B21666"/>
    <w:rsid w:val="00B35053"/>
    <w:rsid w:val="00B47911"/>
    <w:rsid w:val="00B5465E"/>
    <w:rsid w:val="00B70401"/>
    <w:rsid w:val="00B8488B"/>
    <w:rsid w:val="00B875CE"/>
    <w:rsid w:val="00B97860"/>
    <w:rsid w:val="00BA531E"/>
    <w:rsid w:val="00BB08E3"/>
    <w:rsid w:val="00BB463D"/>
    <w:rsid w:val="00BB62D8"/>
    <w:rsid w:val="00BD3B56"/>
    <w:rsid w:val="00BF238A"/>
    <w:rsid w:val="00C24FBC"/>
    <w:rsid w:val="00C462C2"/>
    <w:rsid w:val="00C554CC"/>
    <w:rsid w:val="00C8592F"/>
    <w:rsid w:val="00C931FA"/>
    <w:rsid w:val="00CD6219"/>
    <w:rsid w:val="00CE1599"/>
    <w:rsid w:val="00CF5CC4"/>
    <w:rsid w:val="00D15C18"/>
    <w:rsid w:val="00D16EBE"/>
    <w:rsid w:val="00D267EE"/>
    <w:rsid w:val="00D315EA"/>
    <w:rsid w:val="00D35AB5"/>
    <w:rsid w:val="00D51F2D"/>
    <w:rsid w:val="00D54221"/>
    <w:rsid w:val="00D54FDA"/>
    <w:rsid w:val="00D57D98"/>
    <w:rsid w:val="00D65573"/>
    <w:rsid w:val="00D65D69"/>
    <w:rsid w:val="00DA0E83"/>
    <w:rsid w:val="00DB651B"/>
    <w:rsid w:val="00DC5DDA"/>
    <w:rsid w:val="00DF5AF6"/>
    <w:rsid w:val="00E06818"/>
    <w:rsid w:val="00E1144A"/>
    <w:rsid w:val="00E2179D"/>
    <w:rsid w:val="00E30A74"/>
    <w:rsid w:val="00E53736"/>
    <w:rsid w:val="00E569F4"/>
    <w:rsid w:val="00E63CBD"/>
    <w:rsid w:val="00E670FE"/>
    <w:rsid w:val="00E67931"/>
    <w:rsid w:val="00E76437"/>
    <w:rsid w:val="00E96776"/>
    <w:rsid w:val="00EA1BF1"/>
    <w:rsid w:val="00EA4E9F"/>
    <w:rsid w:val="00ED3812"/>
    <w:rsid w:val="00EE0396"/>
    <w:rsid w:val="00EF0B86"/>
    <w:rsid w:val="00EF689D"/>
    <w:rsid w:val="00F44650"/>
    <w:rsid w:val="00F73D13"/>
    <w:rsid w:val="00F85677"/>
    <w:rsid w:val="00F979C7"/>
    <w:rsid w:val="00FD2F2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4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30">
    <w:name w:val="Основной текст (3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  <w:shd w:val="clear" w:color="auto" w:fill="auto"/>
    </w:rPr>
  </w:style>
  <w:style w:type="character" w:customStyle="1" w:styleId="20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21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22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0"/>
      <w:szCs w:val="20"/>
      <w:u w:val="none"/>
      <w:shd w:val="clear" w:color="auto" w:fill="auto"/>
    </w:rPr>
  </w:style>
  <w:style w:type="character" w:customStyle="1" w:styleId="a5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  <w:shd w:val="clear" w:color="auto" w:fill="auto"/>
    </w:rPr>
  </w:style>
  <w:style w:type="character" w:customStyle="1" w:styleId="60">
    <w:name w:val="Основной текст (6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  <w:shd w:val="clear" w:color="auto" w:fill="auto"/>
    </w:rPr>
  </w:style>
  <w:style w:type="character" w:customStyle="1" w:styleId="10">
    <w:name w:val="Заголовок №1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80">
    <w:name w:val="Основной текст (8)_"/>
    <w:basedOn w:val="a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  <w:shd w:val="clear" w:color="auto" w:fill="auto"/>
    </w:rPr>
  </w:style>
  <w:style w:type="character" w:customStyle="1" w:styleId="a8">
    <w:name w:val="Основной текст с отступом Знак"/>
    <w:basedOn w:val="a0"/>
    <w:qFormat/>
    <w:rPr>
      <w:rFonts w:ascii="Times New Roman" w:eastAsia="Calibri" w:hAnsi="Times New Roman" w:cs="Times New Roman"/>
      <w:sz w:val="28"/>
      <w:szCs w:val="28"/>
      <w:lang w:bidi="ar-SA"/>
    </w:rPr>
  </w:style>
  <w:style w:type="character" w:customStyle="1" w:styleId="ConsPlusNormal">
    <w:name w:val="ConsPlusNormal Знак"/>
    <w:uiPriority w:val="99"/>
    <w:qFormat/>
    <w:rPr>
      <w:rFonts w:ascii="Arial" w:eastAsia="Calibri" w:hAnsi="Arial" w:cs="Arial"/>
      <w:sz w:val="20"/>
      <w:szCs w:val="20"/>
      <w:lang w:bidi="ar-SA"/>
    </w:rPr>
  </w:style>
  <w:style w:type="character" w:customStyle="1" w:styleId="a9">
    <w:name w:val="Текст сноски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a">
    <w:name w:val="Символ сноски"/>
    <w:uiPriority w:val="99"/>
    <w:semiHidden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Верхний колонтитул Знак"/>
    <w:basedOn w:val="a0"/>
    <w:uiPriority w:val="99"/>
    <w:qFormat/>
    <w:rPr>
      <w:color w:val="000000"/>
    </w:rPr>
  </w:style>
  <w:style w:type="character" w:customStyle="1" w:styleId="ad">
    <w:name w:val="Нижний колонтитул Знак"/>
    <w:basedOn w:val="a0"/>
    <w:uiPriority w:val="99"/>
    <w:qFormat/>
    <w:rPr>
      <w:color w:val="000000"/>
    </w:rPr>
  </w:style>
  <w:style w:type="character" w:styleId="ae">
    <w:name w:val="Hyperlink"/>
    <w:rPr>
      <w:color w:val="000080"/>
      <w:u w:val="single"/>
    </w:rPr>
  </w:style>
  <w:style w:type="character" w:customStyle="1" w:styleId="af">
    <w:name w:val="Символ концевой сноски"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af1">
    <w:name w:val="Символ нумерации"/>
    <w:qFormat/>
  </w:style>
  <w:style w:type="paragraph" w:customStyle="1" w:styleId="1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5">
    <w:name w:val="index heading"/>
    <w:basedOn w:val="11"/>
  </w:style>
  <w:style w:type="paragraph" w:styleId="af6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8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</w:style>
  <w:style w:type="paragraph" w:styleId="afc">
    <w:name w:val="footnote text"/>
    <w:basedOn w:val="a"/>
    <w:uiPriority w:val="99"/>
    <w:semiHidden/>
    <w:unhideWhenUsed/>
    <w:rPr>
      <w:sz w:val="20"/>
      <w:szCs w:val="20"/>
    </w:rPr>
  </w:style>
  <w:style w:type="paragraph" w:customStyle="1" w:styleId="13">
    <w:name w:val="Основной текст1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Основной текст (3)"/>
    <w:basedOn w:val="a"/>
    <w:qFormat/>
    <w:pPr>
      <w:spacing w:after="540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25">
    <w:name w:val="Заголовок №2"/>
    <w:basedOn w:val="a"/>
    <w:qFormat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6">
    <w:name w:val="Колонтитул (2)"/>
    <w:basedOn w:val="a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7">
    <w:name w:val="Основной текст (2)"/>
    <w:basedOn w:val="a"/>
    <w:qFormat/>
    <w:pPr>
      <w:spacing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fd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2">
    <w:name w:val="Основной текст (7)"/>
    <w:basedOn w:val="a"/>
    <w:qFormat/>
    <w:pPr>
      <w:spacing w:after="84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2">
    <w:name w:val="Основной текст (6)"/>
    <w:basedOn w:val="a"/>
    <w:qFormat/>
    <w:pPr>
      <w:spacing w:after="3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4">
    <w:name w:val="Заголовок №1"/>
    <w:basedOn w:val="a"/>
    <w:qFormat/>
    <w:pPr>
      <w:spacing w:after="580"/>
      <w:jc w:val="center"/>
      <w:outlineLvl w:val="0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e">
    <w:name w:val="Подпись к таблице"/>
    <w:basedOn w:val="a"/>
    <w:qFormat/>
    <w:rPr>
      <w:rFonts w:ascii="Times New Roman" w:eastAsia="Times New Roman" w:hAnsi="Times New Roman" w:cs="Times New Roman"/>
    </w:rPr>
  </w:style>
  <w:style w:type="paragraph" w:customStyle="1" w:styleId="82">
    <w:name w:val="Основной текст (8)"/>
    <w:basedOn w:val="a"/>
    <w:qFormat/>
    <w:pPr>
      <w:spacing w:line="228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aff">
    <w:name w:val="Колонтитул"/>
    <w:basedOn w:val="a"/>
    <w:qFormat/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styleId="aff1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rintj">
    <w:name w:val="printj"/>
    <w:basedOn w:val="a"/>
    <w:qFormat/>
    <w:pPr>
      <w:widowControl/>
      <w:spacing w:before="144" w:after="28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f2">
    <w:name w:val="Body Text Indent"/>
    <w:basedOn w:val="a"/>
    <w:pPr>
      <w:widowControl/>
      <w:spacing w:after="120"/>
      <w:ind w:left="283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customStyle="1" w:styleId="ConsPlusNormal0">
    <w:name w:val="ConsPlusNormal"/>
    <w:uiPriority w:val="99"/>
    <w:qFormat/>
    <w:pPr>
      <w:widowControl w:val="0"/>
      <w:ind w:firstLine="720"/>
    </w:pPr>
    <w:rPr>
      <w:rFonts w:ascii="Arial" w:eastAsia="Calibri" w:hAnsi="Arial" w:cs="Arial"/>
      <w:sz w:val="20"/>
      <w:szCs w:val="20"/>
      <w:lang w:bidi="ar-SA"/>
    </w:rPr>
  </w:style>
  <w:style w:type="paragraph" w:styleId="aff3">
    <w:name w:val="Normal (Web)"/>
    <w:basedOn w:val="a"/>
    <w:uiPriority w:val="99"/>
    <w:qFormat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styleId="aff4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aff6">
    <w:name w:val="Содержимое врезки"/>
    <w:basedOn w:val="a"/>
    <w:qFormat/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character" w:customStyle="1" w:styleId="aff9">
    <w:name w:val="Цветовое выделение для Нормальный"/>
    <w:rsid w:val="0026757A"/>
  </w:style>
  <w:style w:type="paragraph" w:styleId="affa">
    <w:name w:val="Balloon Text"/>
    <w:basedOn w:val="a"/>
    <w:link w:val="affb"/>
    <w:uiPriority w:val="99"/>
    <w:semiHidden/>
    <w:unhideWhenUsed/>
    <w:rsid w:val="00900B7D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900B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79F37-6D55-411A-8BAE-259BFDD5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User</cp:lastModifiedBy>
  <cp:revision>12</cp:revision>
  <cp:lastPrinted>2024-12-03T12:56:00Z</cp:lastPrinted>
  <dcterms:created xsi:type="dcterms:W3CDTF">2024-11-29T14:55:00Z</dcterms:created>
  <dcterms:modified xsi:type="dcterms:W3CDTF">2025-06-20T12:36:00Z</dcterms:modified>
  <dc:language>ru-RU</dc:language>
</cp:coreProperties>
</file>